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86549" w14:textId="2FFED17E" w:rsidR="00C863D9" w:rsidRDefault="004808FA" w:rsidP="00FA0AF6">
      <w:pPr>
        <w:jc w:val="center"/>
        <w:rPr>
          <w:b/>
          <w:color w:val="000000"/>
          <w:sz w:val="22"/>
          <w:szCs w:val="22"/>
        </w:rPr>
      </w:pPr>
      <w:r>
        <w:rPr>
          <w:b/>
          <w:color w:val="000000"/>
          <w:sz w:val="22"/>
          <w:szCs w:val="22"/>
        </w:rPr>
        <w:t>Formblatt Nichtvorliegen von Ausschlussgründen</w:t>
      </w:r>
      <w:r w:rsidR="00DE6316">
        <w:rPr>
          <w:b/>
          <w:color w:val="000000"/>
          <w:sz w:val="22"/>
          <w:szCs w:val="22"/>
        </w:rPr>
        <w:t>/Eignung</w:t>
      </w:r>
    </w:p>
    <w:p w14:paraId="6C024FD3" w14:textId="77777777" w:rsidR="00C863D9" w:rsidRDefault="00C863D9">
      <w:pPr>
        <w:jc w:val="both"/>
        <w:rPr>
          <w:sz w:val="16"/>
          <w:szCs w:val="16"/>
        </w:rPr>
      </w:pPr>
    </w:p>
    <w:p w14:paraId="2FBD353C" w14:textId="77777777" w:rsidR="00C863D9" w:rsidRDefault="00C863D9">
      <w:pPr>
        <w:jc w:val="both"/>
        <w:rPr>
          <w:sz w:val="16"/>
          <w:szCs w:val="16"/>
        </w:rPr>
      </w:pPr>
    </w:p>
    <w:tbl>
      <w:tblPr>
        <w:tblStyle w:val="a"/>
        <w:tblW w:w="909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94"/>
      </w:tblGrid>
      <w:tr w:rsidR="00C863D9" w14:paraId="52087E89" w14:textId="77777777">
        <w:trPr>
          <w:cantSplit/>
          <w:trHeight w:val="1071"/>
        </w:trPr>
        <w:tc>
          <w:tcPr>
            <w:tcW w:w="9094" w:type="dxa"/>
            <w:tcBorders>
              <w:bottom w:val="single" w:sz="8" w:space="0" w:color="000000"/>
            </w:tcBorders>
          </w:tcPr>
          <w:p w14:paraId="08B001B6" w14:textId="77777777" w:rsidR="00C863D9" w:rsidRDefault="004808FA">
            <w:pPr>
              <w:rPr>
                <w:b/>
                <w:i/>
                <w:sz w:val="20"/>
                <w:szCs w:val="20"/>
              </w:rPr>
            </w:pPr>
            <w:r>
              <w:rPr>
                <w:b/>
                <w:i/>
                <w:sz w:val="20"/>
                <w:szCs w:val="20"/>
              </w:rPr>
              <w:t>Verbindliche Hinweise zur Bearbeitung des Formblatts</w:t>
            </w:r>
          </w:p>
          <w:p w14:paraId="633E5E75" w14:textId="77777777" w:rsidR="00C863D9" w:rsidRDefault="00C863D9">
            <w:pPr>
              <w:rPr>
                <w:b/>
                <w:i/>
                <w:sz w:val="20"/>
                <w:szCs w:val="20"/>
              </w:rPr>
            </w:pPr>
          </w:p>
          <w:p w14:paraId="6ABAA94F" w14:textId="00050869" w:rsidR="00C863D9" w:rsidRDefault="004808FA">
            <w:pPr>
              <w:numPr>
                <w:ilvl w:val="0"/>
                <w:numId w:val="2"/>
              </w:numPr>
              <w:rPr>
                <w:i/>
                <w:sz w:val="20"/>
                <w:szCs w:val="20"/>
              </w:rPr>
            </w:pPr>
            <w:r>
              <w:rPr>
                <w:i/>
                <w:sz w:val="20"/>
                <w:szCs w:val="20"/>
              </w:rPr>
              <w:t>Der Bieter muss die folgenden</w:t>
            </w:r>
            <w:r w:rsidR="00DE6316">
              <w:rPr>
                <w:i/>
                <w:sz w:val="20"/>
                <w:szCs w:val="20"/>
              </w:rPr>
              <w:t>,</w:t>
            </w:r>
            <w:r>
              <w:rPr>
                <w:i/>
                <w:sz w:val="20"/>
                <w:szCs w:val="20"/>
              </w:rPr>
              <w:t xml:space="preserve"> </w:t>
            </w:r>
            <w:r w:rsidR="00DE6316" w:rsidRPr="00DE6316">
              <w:rPr>
                <w:i/>
                <w:sz w:val="20"/>
                <w:szCs w:val="20"/>
              </w:rPr>
              <w:t xml:space="preserve">in den grau hinterlegten markierten Bereichen des Formblatts </w:t>
            </w:r>
            <w:r>
              <w:rPr>
                <w:i/>
                <w:sz w:val="20"/>
                <w:szCs w:val="20"/>
              </w:rPr>
              <w:t xml:space="preserve">geforderten Angaben und Erklärungen vollständig abgeben. Dabei sind – </w:t>
            </w:r>
            <w:proofErr w:type="gramStart"/>
            <w:r>
              <w:rPr>
                <w:i/>
                <w:sz w:val="20"/>
                <w:szCs w:val="20"/>
              </w:rPr>
              <w:t>soweit</w:t>
            </w:r>
            <w:proofErr w:type="gramEnd"/>
            <w:r>
              <w:rPr>
                <w:i/>
                <w:sz w:val="20"/>
                <w:szCs w:val="20"/>
              </w:rPr>
              <w:t xml:space="preserve"> vorgesehen – die grauen Felder in diesen Bereichen in der Datei vollständig auszufüllen und die Datei in Textform gemäß § 126b BGB dem Angebot beizufügen.</w:t>
            </w:r>
          </w:p>
          <w:p w14:paraId="5C204E1A" w14:textId="41628957" w:rsidR="00DE6316" w:rsidRPr="00FA0AF6" w:rsidRDefault="00DE6316" w:rsidP="00FA0AF6">
            <w:pPr>
              <w:pStyle w:val="ListParagraph"/>
              <w:numPr>
                <w:ilvl w:val="0"/>
                <w:numId w:val="2"/>
              </w:numPr>
              <w:rPr>
                <w:i/>
                <w:sz w:val="20"/>
                <w:szCs w:val="20"/>
              </w:rPr>
            </w:pPr>
            <w:r w:rsidRPr="00DE6316">
              <w:rPr>
                <w:i/>
                <w:sz w:val="20"/>
                <w:szCs w:val="20"/>
              </w:rPr>
              <w:t xml:space="preserve">Ein eignungsverleihendes Unternehmen hat die Erklärungen unter den Ziffern 1 bis </w:t>
            </w:r>
            <w:r w:rsidR="0086557C">
              <w:rPr>
                <w:i/>
                <w:sz w:val="20"/>
                <w:szCs w:val="20"/>
              </w:rPr>
              <w:t>4</w:t>
            </w:r>
            <w:r w:rsidRPr="00DE6316">
              <w:rPr>
                <w:i/>
                <w:sz w:val="20"/>
                <w:szCs w:val="20"/>
              </w:rPr>
              <w:t xml:space="preserve"> vollständig auszufüllen sowie zusätzlich diejenigen Erklärungen und Unterlagen zu den Eignungskriterien abzugeben, hinsichtlich derer der Bieter sich von ihm die Eignung leiht.</w:t>
            </w:r>
          </w:p>
          <w:p w14:paraId="15FE30BD" w14:textId="77777777" w:rsidR="00C863D9" w:rsidRDefault="004808FA">
            <w:pPr>
              <w:numPr>
                <w:ilvl w:val="0"/>
                <w:numId w:val="2"/>
              </w:numPr>
              <w:rPr>
                <w:i/>
                <w:sz w:val="20"/>
                <w:szCs w:val="20"/>
              </w:rPr>
            </w:pPr>
            <w:r>
              <w:rPr>
                <w:i/>
                <w:sz w:val="20"/>
                <w:szCs w:val="20"/>
              </w:rPr>
              <w:t>Ist der Bieter eine Bietergemeinschaft, ist nur (1) Formblatt von der Bietergemeinschaft auszufüllen.</w:t>
            </w:r>
          </w:p>
          <w:p w14:paraId="53A091DC" w14:textId="77777777" w:rsidR="00C863D9" w:rsidRDefault="004808FA">
            <w:pPr>
              <w:numPr>
                <w:ilvl w:val="0"/>
                <w:numId w:val="2"/>
              </w:numPr>
              <w:rPr>
                <w:i/>
                <w:sz w:val="20"/>
                <w:szCs w:val="20"/>
              </w:rPr>
            </w:pPr>
            <w:r>
              <w:rPr>
                <w:i/>
                <w:sz w:val="20"/>
                <w:szCs w:val="20"/>
              </w:rPr>
              <w:t>Geforderte Anhänge sind dem Formblatt beizufügen.</w:t>
            </w:r>
          </w:p>
        </w:tc>
      </w:tr>
    </w:tbl>
    <w:p w14:paraId="1F0CB3BD" w14:textId="77777777" w:rsidR="00DE6316" w:rsidRPr="00DE6316" w:rsidRDefault="00DE6316" w:rsidP="00FA0AF6">
      <w:pPr>
        <w:tabs>
          <w:tab w:val="left" w:pos="284"/>
        </w:tabs>
        <w:spacing w:line="312" w:lineRule="auto"/>
        <w:jc w:val="both"/>
        <w:rPr>
          <w:rFonts w:eastAsiaTheme="minorHAnsi"/>
          <w:b/>
          <w:sz w:val="21"/>
          <w:szCs w:val="21"/>
          <w:u w:val="single"/>
          <w:lang w:eastAsia="en-US"/>
        </w:rPr>
      </w:pPr>
    </w:p>
    <w:p w14:paraId="45581A5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bookmarkStart w:id="0" w:name="_Hlk48661747"/>
      <w:r w:rsidRPr="00DE6316">
        <w:rPr>
          <w:rFonts w:eastAsiaTheme="minorHAnsi"/>
          <w:sz w:val="21"/>
          <w:szCs w:val="21"/>
          <w:lang w:eastAsia="en-US"/>
        </w:rPr>
        <w:t>Ich/wir gebe(n) die nachfolgenden Erklärungen ab als</w:t>
      </w:r>
    </w:p>
    <w:p w14:paraId="5FF6B2A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r w:rsidRPr="00DE6316">
        <w:rPr>
          <w:rFonts w:eastAsiaTheme="minorHAnsi"/>
          <w:i/>
          <w:color w:val="FF0000"/>
          <w:sz w:val="21"/>
          <w:szCs w:val="21"/>
          <w:lang w:eastAsia="en-US"/>
        </w:rPr>
        <w:t>[Zutreffendes ankreuzen]</w:t>
      </w:r>
    </w:p>
    <w:p w14:paraId="162F811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Bieter</w:t>
      </w:r>
    </w:p>
    <w:p w14:paraId="3778F8F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84"/>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Bietergemeinschaft; diese Erklärung wird abgegeben durch den benannten Vertreter </w:t>
      </w:r>
      <w:r w:rsidRPr="00DE6316">
        <w:rPr>
          <w:rFonts w:eastAsiaTheme="minorHAnsi"/>
          <w:i/>
          <w:iCs/>
          <w:sz w:val="21"/>
          <w:szCs w:val="21"/>
          <w:lang w:eastAsia="en-US"/>
        </w:rPr>
        <w:fldChar w:fldCharType="begin">
          <w:ffData>
            <w:name w:val=""/>
            <w:enabled/>
            <w:calcOnExit/>
            <w:textInput>
              <w:default w:val="Name/Adresse"/>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Name/Adresse</w:t>
      </w:r>
      <w:r w:rsidRPr="00DE6316">
        <w:rPr>
          <w:rFonts w:eastAsiaTheme="minorHAnsi"/>
          <w:i/>
          <w:iCs/>
          <w:sz w:val="21"/>
          <w:szCs w:val="21"/>
          <w:lang w:eastAsia="en-US"/>
        </w:rPr>
        <w:fldChar w:fldCharType="end"/>
      </w:r>
      <w:r w:rsidRPr="00DE6316">
        <w:rPr>
          <w:rFonts w:eastAsiaTheme="minorHAnsi"/>
          <w:i/>
          <w:iCs/>
          <w:sz w:val="21"/>
          <w:szCs w:val="21"/>
          <w:lang w:eastAsia="en-US"/>
        </w:rPr>
        <w:t xml:space="preserve"> </w:t>
      </w:r>
      <w:r w:rsidRPr="00DE6316">
        <w:rPr>
          <w:rFonts w:eastAsiaTheme="minorHAnsi"/>
          <w:sz w:val="21"/>
          <w:szCs w:val="21"/>
          <w:lang w:eastAsia="en-US"/>
        </w:rPr>
        <w:t>und gilt für alle Mitglieder der Bietergemeinschaft, soweit nicht anders vermerkt</w:t>
      </w:r>
    </w:p>
    <w:bookmarkStart w:id="1" w:name="_Hlk78897604"/>
    <w:p w14:paraId="36F42E3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Eignungsverleihendes Unternehmen</w:t>
      </w:r>
    </w:p>
    <w:p w14:paraId="509DD1F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Name/Firma:</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1"/>
    <w:p w14:paraId="518BDBD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Straße, Hausnummer:</w:t>
      </w:r>
      <w:r w:rsidRPr="00DE6316">
        <w:rPr>
          <w:rFonts w:eastAsiaTheme="minorHAnsi"/>
          <w:sz w:val="21"/>
          <w:szCs w:val="21"/>
          <w:lang w:eastAsia="en-US"/>
        </w:rPr>
        <w:tab/>
      </w:r>
      <w:r w:rsidRPr="00DE6316">
        <w:rPr>
          <w:rFonts w:eastAsiaTheme="minorHAnsi"/>
          <w:i/>
          <w:sz w:val="21"/>
          <w:szCs w:val="21"/>
          <w:lang w:eastAsia="en-US"/>
        </w:rPr>
        <w:fldChar w:fldCharType="begin">
          <w:ffData>
            <w:name w:val="Text3"/>
            <w:enabled/>
            <w:calcOnExit/>
            <w:textInput>
              <w:default w:val="Straße, Haus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Straße, Hausnummer</w:t>
      </w:r>
      <w:r w:rsidRPr="00DE6316">
        <w:rPr>
          <w:rFonts w:eastAsiaTheme="minorHAnsi"/>
          <w:i/>
          <w:sz w:val="21"/>
          <w:szCs w:val="21"/>
          <w:lang w:eastAsia="en-US"/>
        </w:rPr>
        <w:fldChar w:fldCharType="end"/>
      </w:r>
    </w:p>
    <w:p w14:paraId="7D7DF0B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PLZ, Ort:</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4"/>
            <w:enabled/>
            <w:calcOnExit/>
            <w:textInput>
              <w:default w:val="PLZ, Ort"/>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PLZ, Ort</w:t>
      </w:r>
      <w:r w:rsidRPr="00DE6316">
        <w:rPr>
          <w:rFonts w:eastAsiaTheme="minorHAnsi"/>
          <w:i/>
          <w:sz w:val="21"/>
          <w:szCs w:val="21"/>
          <w:lang w:eastAsia="en-US"/>
        </w:rPr>
        <w:fldChar w:fldCharType="end"/>
      </w:r>
    </w:p>
    <w:p w14:paraId="63898BDA"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Land:</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5"/>
            <w:enabled/>
            <w:calcOnExit/>
            <w:textInput>
              <w:default w:val="Land"/>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Land</w:t>
      </w:r>
      <w:r w:rsidRPr="00DE6316">
        <w:rPr>
          <w:rFonts w:eastAsiaTheme="minorHAnsi"/>
          <w:i/>
          <w:sz w:val="21"/>
          <w:szCs w:val="21"/>
          <w:lang w:eastAsia="en-US"/>
        </w:rPr>
        <w:fldChar w:fldCharType="end"/>
      </w:r>
    </w:p>
    <w:p w14:paraId="2EC71A8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Telefonnummer: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6"/>
            <w:enabled/>
            <w:calcOnExit/>
            <w:textInput>
              <w:default w:val="Telefon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Telefonnummer</w:t>
      </w:r>
      <w:r w:rsidRPr="00DE6316">
        <w:rPr>
          <w:rFonts w:eastAsiaTheme="minorHAnsi"/>
          <w:i/>
          <w:sz w:val="21"/>
          <w:szCs w:val="21"/>
          <w:lang w:eastAsia="en-US"/>
        </w:rPr>
        <w:fldChar w:fldCharType="end"/>
      </w:r>
    </w:p>
    <w:p w14:paraId="2750F825"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Telefaxnummer: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7"/>
            <w:enabled/>
            <w:calcOnExit/>
            <w:textInput>
              <w:default w:val="Telefax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Telefaxnummer</w:t>
      </w:r>
      <w:r w:rsidRPr="00DE6316">
        <w:rPr>
          <w:rFonts w:eastAsiaTheme="minorHAnsi"/>
          <w:i/>
          <w:sz w:val="21"/>
          <w:szCs w:val="21"/>
          <w:lang w:eastAsia="en-US"/>
        </w:rPr>
        <w:fldChar w:fldCharType="end"/>
      </w:r>
    </w:p>
    <w:p w14:paraId="684C742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E-Mail-Adresse:</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8"/>
            <w:enabled/>
            <w:calcOnExit/>
            <w:textInput>
              <w:default w:val="E-Mail-Adresse"/>
            </w:textInput>
          </w:ffData>
        </w:fldChar>
      </w:r>
      <w:bookmarkStart w:id="2" w:name="Text8"/>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E-Mail-Adresse</w:t>
      </w:r>
      <w:r w:rsidRPr="00DE6316">
        <w:rPr>
          <w:rFonts w:eastAsiaTheme="minorHAnsi"/>
          <w:i/>
          <w:sz w:val="21"/>
          <w:szCs w:val="21"/>
          <w:lang w:eastAsia="en-US"/>
        </w:rPr>
        <w:fldChar w:fldCharType="end"/>
      </w:r>
      <w:bookmarkEnd w:id="2"/>
    </w:p>
    <w:p w14:paraId="5810549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i/>
          <w:sz w:val="21"/>
          <w:szCs w:val="21"/>
          <w:lang w:eastAsia="en-US"/>
        </w:rPr>
      </w:pPr>
      <w:r w:rsidRPr="00DE6316">
        <w:rPr>
          <w:rFonts w:eastAsiaTheme="minorHAnsi"/>
          <w:sz w:val="21"/>
          <w:szCs w:val="21"/>
          <w:lang w:eastAsia="en-US"/>
        </w:rPr>
        <w:tab/>
        <w:t>Website</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8"/>
            <w:enabled/>
            <w:calcOnExit/>
            <w:textInput>
              <w:default w:val="E-Mail Adresse"/>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URL</w:t>
      </w:r>
      <w:r w:rsidRPr="00DE6316">
        <w:rPr>
          <w:rFonts w:eastAsiaTheme="minorHAnsi"/>
          <w:i/>
          <w:sz w:val="21"/>
          <w:szCs w:val="21"/>
          <w:lang w:eastAsia="en-US"/>
        </w:rPr>
        <w:fldChar w:fldCharType="end"/>
      </w:r>
    </w:p>
    <w:p w14:paraId="058A9B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Unterauftragnehmer </w:t>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0"/>
    <w:p w14:paraId="7E32914A" w14:textId="77777777" w:rsidR="00DE6316" w:rsidRDefault="00DE6316" w:rsidP="00FA0AF6">
      <w:pPr>
        <w:keepNext/>
        <w:tabs>
          <w:tab w:val="left" w:pos="284"/>
        </w:tabs>
        <w:spacing w:line="312" w:lineRule="auto"/>
        <w:jc w:val="both"/>
        <w:rPr>
          <w:sz w:val="16"/>
          <w:szCs w:val="16"/>
        </w:rPr>
      </w:pPr>
    </w:p>
    <w:tbl>
      <w:tblPr>
        <w:tblStyle w:val="a0"/>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7241BACA" w14:textId="77777777">
        <w:trPr>
          <w:trHeight w:val="591"/>
        </w:trPr>
        <w:tc>
          <w:tcPr>
            <w:tcW w:w="9144" w:type="dxa"/>
            <w:vAlign w:val="center"/>
          </w:tcPr>
          <w:p w14:paraId="28341CCD" w14:textId="1BDACBC7" w:rsidR="00C863D9" w:rsidRPr="00FA0AF6" w:rsidRDefault="00DE6316" w:rsidP="00FA0AF6">
            <w:pPr>
              <w:keepNext/>
              <w:jc w:val="both"/>
              <w:rPr>
                <w:b/>
                <w:sz w:val="20"/>
                <w:szCs w:val="20"/>
              </w:rPr>
            </w:pPr>
            <w:r w:rsidRPr="00FA0AF6">
              <w:rPr>
                <w:b/>
                <w:sz w:val="20"/>
                <w:szCs w:val="20"/>
              </w:rPr>
              <w:t xml:space="preserve">1. </w:t>
            </w:r>
            <w:r w:rsidR="004808FA" w:rsidRPr="00FA0AF6">
              <w:rPr>
                <w:b/>
                <w:sz w:val="20"/>
                <w:szCs w:val="20"/>
              </w:rPr>
              <w:t>Eigenerklärung zum Nichtvorliegen von Ausschlussgründen nach § 123 Abs. 1-3 GWB</w:t>
            </w:r>
          </w:p>
        </w:tc>
      </w:tr>
      <w:tr w:rsidR="00C863D9" w14:paraId="35F20A41" w14:textId="77777777" w:rsidTr="00FA0AF6">
        <w:trPr>
          <w:trHeight w:val="6820"/>
        </w:trPr>
        <w:tc>
          <w:tcPr>
            <w:tcW w:w="9144" w:type="dxa"/>
            <w:shd w:val="clear" w:color="auto" w:fill="F2F2F2" w:themeFill="background1" w:themeFillShade="F2"/>
            <w:vAlign w:val="center"/>
          </w:tcPr>
          <w:p w14:paraId="3EF74E7E" w14:textId="77777777" w:rsidR="00DE6316" w:rsidRPr="00FA0AF6" w:rsidRDefault="00DE6316" w:rsidP="00DE6316">
            <w:pPr>
              <w:jc w:val="both"/>
              <w:rPr>
                <w:i/>
                <w:iCs/>
                <w:color w:val="FF0000"/>
                <w:sz w:val="20"/>
                <w:szCs w:val="20"/>
              </w:rPr>
            </w:pPr>
            <w:r w:rsidRPr="00FA0AF6">
              <w:rPr>
                <w:i/>
                <w:iCs/>
                <w:color w:val="FF0000"/>
                <w:sz w:val="20"/>
                <w:szCs w:val="20"/>
              </w:rPr>
              <w:t>[Zutreffendes ankreuzen]</w:t>
            </w:r>
          </w:p>
          <w:p w14:paraId="308B20D3" w14:textId="77777777" w:rsidR="00DE6316" w:rsidRPr="00DE6316" w:rsidRDefault="00DE6316" w:rsidP="00DE6316">
            <w:pPr>
              <w:jc w:val="both"/>
              <w:rPr>
                <w:sz w:val="20"/>
                <w:szCs w:val="20"/>
              </w:rPr>
            </w:pPr>
          </w:p>
          <w:p w14:paraId="64770B74"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w:t>
            </w:r>
          </w:p>
          <w:p w14:paraId="45FF41F3"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 </w:t>
            </w:r>
            <w:r w:rsidRPr="00DE6316">
              <w:rPr>
                <w:b/>
                <w:bCs/>
                <w:sz w:val="20"/>
                <w:szCs w:val="20"/>
              </w:rPr>
              <w:t>nicht</w:t>
            </w:r>
            <w:r w:rsidRPr="00DE6316">
              <w:rPr>
                <w:sz w:val="20"/>
                <w:szCs w:val="20"/>
              </w:rPr>
              <w:t>,</w:t>
            </w:r>
          </w:p>
          <w:p w14:paraId="42DB601B" w14:textId="77777777" w:rsidR="00DE6316" w:rsidRDefault="00DE6316">
            <w:pPr>
              <w:jc w:val="both"/>
              <w:rPr>
                <w:sz w:val="20"/>
                <w:szCs w:val="20"/>
              </w:rPr>
            </w:pPr>
          </w:p>
          <w:p w14:paraId="5EA7BAD0" w14:textId="54D8FB40" w:rsidR="00C863D9" w:rsidRDefault="004808FA">
            <w:pPr>
              <w:jc w:val="both"/>
              <w:rPr>
                <w:sz w:val="20"/>
                <w:szCs w:val="20"/>
              </w:rPr>
            </w:pPr>
            <w:r>
              <w:rPr>
                <w:sz w:val="20"/>
                <w:szCs w:val="20"/>
              </w:rPr>
              <w:t>dass keine Person, deren Verhalten meinem/unserem Unternehmen zuzurechnen</w:t>
            </w:r>
            <w:r>
              <w:rPr>
                <w:sz w:val="20"/>
                <w:szCs w:val="20"/>
                <w:vertAlign w:val="superscript"/>
              </w:rPr>
              <w:footnoteReference w:id="1"/>
            </w:r>
            <w:r>
              <w:rPr>
                <w:sz w:val="20"/>
                <w:szCs w:val="20"/>
              </w:rPr>
              <w:t xml:space="preserve"> ist, in den vergangenen 5 Jahren rechtskräftig verurteilt und gegen mein/unser Unternehmen in den vergangenen 5 Jahren keine Geldbuße nach § 30 des Gesetzes über Ordnungswidrigkeiten rechtskräftig festgesetzt worden ist,</w:t>
            </w:r>
            <w:r>
              <w:rPr>
                <w:sz w:val="20"/>
                <w:szCs w:val="20"/>
                <w:vertAlign w:val="superscript"/>
              </w:rPr>
              <w:footnoteReference w:id="2"/>
            </w:r>
            <w:r>
              <w:rPr>
                <w:sz w:val="20"/>
                <w:szCs w:val="20"/>
              </w:rPr>
              <w:t xml:space="preserve"> jeweils wegen einer Straftat nach:</w:t>
            </w:r>
          </w:p>
          <w:p w14:paraId="63B698E6" w14:textId="77777777" w:rsidR="00C863D9" w:rsidRDefault="00C863D9">
            <w:pPr>
              <w:jc w:val="both"/>
              <w:rPr>
                <w:sz w:val="20"/>
                <w:szCs w:val="20"/>
              </w:rPr>
            </w:pPr>
          </w:p>
          <w:p w14:paraId="6F149980" w14:textId="77777777" w:rsidR="00C863D9" w:rsidRDefault="004808FA">
            <w:pPr>
              <w:tabs>
                <w:tab w:val="left" w:pos="439"/>
              </w:tabs>
              <w:ind w:left="439" w:hanging="439"/>
              <w:jc w:val="both"/>
              <w:rPr>
                <w:sz w:val="20"/>
                <w:szCs w:val="20"/>
              </w:rPr>
            </w:pPr>
            <w:r>
              <w:rPr>
                <w:sz w:val="20"/>
                <w:szCs w:val="20"/>
              </w:rPr>
              <w:t>-</w:t>
            </w:r>
            <w:r>
              <w:rPr>
                <w:sz w:val="20"/>
                <w:szCs w:val="20"/>
              </w:rPr>
              <w:tab/>
              <w:t>§ 129 des Strafgesetzbuchs (Bildung krimineller Vereinigungen), § 129a des Strafgesetzbuchs (Bildung terroristischer Vereinigungen) oder § 129b des Strafgesetzbuchs (Kriminelle und terroristische Vereinigungen im Ausland),</w:t>
            </w:r>
          </w:p>
          <w:p w14:paraId="0451BD90" w14:textId="77777777" w:rsidR="00C863D9" w:rsidRDefault="004808FA">
            <w:pPr>
              <w:tabs>
                <w:tab w:val="left" w:pos="439"/>
              </w:tabs>
              <w:ind w:left="439" w:hanging="439"/>
              <w:jc w:val="both"/>
              <w:rPr>
                <w:sz w:val="20"/>
                <w:szCs w:val="20"/>
              </w:rPr>
            </w:pPr>
            <w:r>
              <w:rPr>
                <w:sz w:val="20"/>
                <w:szCs w:val="20"/>
              </w:rPr>
              <w:t>-</w:t>
            </w:r>
            <w:r>
              <w:rPr>
                <w:sz w:val="20"/>
                <w:szCs w:val="20"/>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EE1ECBE" w14:textId="77777777" w:rsidR="00C863D9" w:rsidRDefault="004808FA">
            <w:pPr>
              <w:tabs>
                <w:tab w:val="left" w:pos="439"/>
                <w:tab w:val="left" w:pos="581"/>
              </w:tabs>
              <w:ind w:left="439" w:hanging="425"/>
              <w:jc w:val="both"/>
              <w:rPr>
                <w:sz w:val="20"/>
                <w:szCs w:val="20"/>
              </w:rPr>
            </w:pPr>
            <w:r>
              <w:rPr>
                <w:sz w:val="20"/>
                <w:szCs w:val="20"/>
              </w:rPr>
              <w:t>-</w:t>
            </w:r>
            <w:r>
              <w:rPr>
                <w:sz w:val="20"/>
                <w:szCs w:val="20"/>
              </w:rPr>
              <w:tab/>
              <w:t>§ 261 des Strafgesetzbuchs (Geldwäsche; Verschleierung unrechtmäßig erlangter Vermögenswerte),</w:t>
            </w:r>
          </w:p>
          <w:p w14:paraId="4C440E0A"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263 des Strafgesetzbuchs (Betrug), soweit sich die Straftat gegen den Haushalt der Europäischen Union oder gegen Haushalte richtet, die von der Europäischen Union oder in ihrem Auftrag verwaltet werden,</w:t>
            </w:r>
          </w:p>
          <w:p w14:paraId="69DB6761"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264 des Strafgesetzbuchs (Subventionsbetrug), soweit sich die Straftat gegen den Haushalt der Europäischen Union oder gegen Haushalte richtet, die von der Europäischen Union oder in ihrem Auftrag verwaltet werden,</w:t>
            </w:r>
          </w:p>
          <w:p w14:paraId="2119D499" w14:textId="502811BB" w:rsidR="00C863D9" w:rsidRDefault="004808FA">
            <w:pPr>
              <w:tabs>
                <w:tab w:val="left" w:pos="439"/>
                <w:tab w:val="left" w:pos="581"/>
              </w:tabs>
              <w:ind w:left="439" w:hanging="439"/>
              <w:jc w:val="both"/>
              <w:rPr>
                <w:sz w:val="20"/>
                <w:szCs w:val="20"/>
              </w:rPr>
            </w:pPr>
            <w:bookmarkStart w:id="3" w:name="_heading=h.30j0zll" w:colFirst="0" w:colLast="0"/>
            <w:bookmarkEnd w:id="3"/>
            <w:r>
              <w:rPr>
                <w:sz w:val="20"/>
                <w:szCs w:val="20"/>
              </w:rPr>
              <w:t>-</w:t>
            </w:r>
            <w:r>
              <w:rPr>
                <w:sz w:val="20"/>
                <w:szCs w:val="20"/>
              </w:rPr>
              <w:tab/>
              <w:t>§ 299 des Strafgesetzbuchs (Bestechlichkeit und Bestechung im geschäftlichen Verkehr),</w:t>
            </w:r>
            <w:r w:rsidR="00DE6316" w:rsidRPr="00DE6316">
              <w:rPr>
                <w:rFonts w:eastAsiaTheme="minorHAnsi"/>
                <w:sz w:val="21"/>
                <w:szCs w:val="21"/>
                <w:lang w:eastAsia="en-US"/>
              </w:rPr>
              <w:t xml:space="preserve"> </w:t>
            </w:r>
            <w:r w:rsidR="00DE6316" w:rsidRPr="00DE6316">
              <w:rPr>
                <w:sz w:val="20"/>
                <w:szCs w:val="20"/>
              </w:rPr>
              <w:t>§§ 299a und 299b des Strafgesetzbuchs (Bestechlichkeit und Bestechung im Gesundheitswesen),</w:t>
            </w:r>
          </w:p>
          <w:p w14:paraId="76FDBBAF"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108e des Strafgesetzbuchs (Bestechlichkeit und Bestechung von Mandatsträgern),</w:t>
            </w:r>
          </w:p>
          <w:p w14:paraId="7F161B10"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den §§ 333 und 334 des Strafgesetzbuchs (Vorteilsgewährung und Bestechung), jeweils auch in Verbindung mit § 335a des Strafgesetzbuchs (Ausländische und internationale Bedienstete),</w:t>
            </w:r>
          </w:p>
          <w:p w14:paraId="0E1923A3"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r>
            <w:r>
              <w:rPr>
                <w:sz w:val="20"/>
                <w:szCs w:val="20"/>
              </w:rPr>
              <w:tab/>
              <w:t>Artikel 2 § 2 des Gesetzes zur Bekämpfung internationaler Bestechung (Bestechung ausländischer Abgeordneter im Zusammenhang mit internationalem Geschäftsverkehr) oder</w:t>
            </w:r>
          </w:p>
          <w:p w14:paraId="7578CA33" w14:textId="64808F12" w:rsidR="00C863D9" w:rsidRDefault="004808FA">
            <w:pPr>
              <w:tabs>
                <w:tab w:val="left" w:pos="439"/>
                <w:tab w:val="left" w:pos="581"/>
              </w:tabs>
              <w:ind w:left="439" w:hanging="439"/>
              <w:jc w:val="both"/>
              <w:rPr>
                <w:sz w:val="20"/>
                <w:szCs w:val="20"/>
              </w:rPr>
            </w:pPr>
            <w:r>
              <w:rPr>
                <w:sz w:val="20"/>
                <w:szCs w:val="20"/>
              </w:rPr>
              <w:t>-</w:t>
            </w:r>
            <w:r>
              <w:rPr>
                <w:sz w:val="20"/>
                <w:szCs w:val="20"/>
              </w:rPr>
              <w:tab/>
              <w:t>den §§ 232</w:t>
            </w:r>
            <w:r w:rsidR="00DE6316" w:rsidRPr="00ED5C43">
              <w:rPr>
                <w:sz w:val="21"/>
                <w:szCs w:val="21"/>
              </w:rPr>
              <w:t xml:space="preserve">, 232a Absatz 1 bis 5, den §§ 232b bis </w:t>
            </w:r>
            <w:r>
              <w:rPr>
                <w:sz w:val="20"/>
                <w:szCs w:val="20"/>
              </w:rPr>
              <w:t>233a des Strafgesetzbuchs (</w:t>
            </w:r>
            <w:r w:rsidR="00DE6316" w:rsidRPr="00DE6316">
              <w:rPr>
                <w:sz w:val="20"/>
                <w:szCs w:val="20"/>
              </w:rPr>
              <w:t>Menschenhandel, Zwangsprostitution, Zwangsarbeit, Ausbeutung der Arbeitskraft, Ausbeutung unter Ausnutzung einer Freiheitsberaubung</w:t>
            </w:r>
            <w:r>
              <w:rPr>
                <w:sz w:val="20"/>
                <w:szCs w:val="20"/>
              </w:rPr>
              <w:t>).</w:t>
            </w:r>
          </w:p>
        </w:tc>
      </w:tr>
    </w:tbl>
    <w:p w14:paraId="1EBCD3A7" w14:textId="77777777" w:rsidR="00DE6316" w:rsidRPr="00DE6316" w:rsidRDefault="00DE6316" w:rsidP="00FA0AF6">
      <w:pPr>
        <w:spacing w:line="312" w:lineRule="auto"/>
        <w:ind w:right="141"/>
        <w:jc w:val="both"/>
        <w:rPr>
          <w:rFonts w:eastAsiaTheme="minorHAnsi"/>
          <w:sz w:val="21"/>
          <w:szCs w:val="21"/>
        </w:rPr>
      </w:pPr>
    </w:p>
    <w:p w14:paraId="4D106B8F"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bookmarkStart w:id="4" w:name="_Hlk66709369"/>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bookmarkEnd w:id="4"/>
    <w:p w14:paraId="09FB282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033FA2B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3B529582"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42B06D94" w14:textId="77777777" w:rsidR="00C863D9" w:rsidRDefault="00C863D9" w:rsidP="00FA0AF6">
      <w:pPr>
        <w:keepNext/>
        <w:jc w:val="both"/>
        <w:rPr>
          <w:sz w:val="16"/>
          <w:szCs w:val="16"/>
        </w:rPr>
      </w:pPr>
    </w:p>
    <w:tbl>
      <w:tblPr>
        <w:tblStyle w:val="a1"/>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1C25121E" w14:textId="77777777">
        <w:trPr>
          <w:trHeight w:val="591"/>
        </w:trPr>
        <w:tc>
          <w:tcPr>
            <w:tcW w:w="9144" w:type="dxa"/>
            <w:vAlign w:val="center"/>
          </w:tcPr>
          <w:p w14:paraId="0568AF98" w14:textId="1AC45B1A" w:rsidR="00C863D9" w:rsidRPr="00FA0AF6" w:rsidRDefault="00DE6316" w:rsidP="00FA0AF6">
            <w:pPr>
              <w:keepNext/>
              <w:jc w:val="both"/>
              <w:rPr>
                <w:b/>
                <w:sz w:val="20"/>
                <w:szCs w:val="20"/>
              </w:rPr>
            </w:pPr>
            <w:bookmarkStart w:id="5" w:name="_heading=h.1fob9te" w:colFirst="0" w:colLast="0"/>
            <w:bookmarkEnd w:id="5"/>
            <w:r w:rsidRPr="00FA0AF6">
              <w:rPr>
                <w:b/>
                <w:sz w:val="20"/>
                <w:szCs w:val="20"/>
              </w:rPr>
              <w:t xml:space="preserve">2. </w:t>
            </w:r>
            <w:r w:rsidR="004808FA" w:rsidRPr="00FA0AF6">
              <w:rPr>
                <w:b/>
                <w:sz w:val="20"/>
                <w:szCs w:val="20"/>
              </w:rPr>
              <w:t>Eigenerklärung zum Nichtvorliegen von Ausschlussgründen nach § 123 Abs. 4 GWB</w:t>
            </w:r>
          </w:p>
        </w:tc>
      </w:tr>
      <w:tr w:rsidR="00C863D9" w14:paraId="66111F2E" w14:textId="77777777" w:rsidTr="00FA0AF6">
        <w:trPr>
          <w:trHeight w:val="844"/>
        </w:trPr>
        <w:tc>
          <w:tcPr>
            <w:tcW w:w="9144" w:type="dxa"/>
            <w:shd w:val="clear" w:color="auto" w:fill="F2F2F2" w:themeFill="background1" w:themeFillShade="F2"/>
            <w:vAlign w:val="center"/>
          </w:tcPr>
          <w:p w14:paraId="1B160466" w14:textId="77777777" w:rsidR="00DE6316" w:rsidRPr="00FA0AF6" w:rsidRDefault="00DE6316" w:rsidP="00DE6316">
            <w:pPr>
              <w:jc w:val="both"/>
              <w:rPr>
                <w:i/>
                <w:color w:val="FF0000"/>
                <w:sz w:val="20"/>
                <w:szCs w:val="20"/>
              </w:rPr>
            </w:pPr>
            <w:r w:rsidRPr="00FA0AF6">
              <w:rPr>
                <w:i/>
                <w:color w:val="FF0000"/>
                <w:sz w:val="20"/>
                <w:szCs w:val="20"/>
              </w:rPr>
              <w:t>[Zutreffendes ankreuzen]</w:t>
            </w:r>
          </w:p>
          <w:p w14:paraId="36B3874F" w14:textId="77777777" w:rsidR="00DE6316" w:rsidRPr="00DE6316" w:rsidRDefault="00DE6316" w:rsidP="00DE6316">
            <w:pPr>
              <w:jc w:val="both"/>
              <w:rPr>
                <w:i/>
                <w:sz w:val="20"/>
                <w:szCs w:val="20"/>
              </w:rPr>
            </w:pPr>
          </w:p>
          <w:p w14:paraId="205ABBC4"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w:t>
            </w:r>
          </w:p>
          <w:p w14:paraId="53E20E6A"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 </w:t>
            </w:r>
            <w:r w:rsidRPr="00DE6316">
              <w:rPr>
                <w:b/>
                <w:sz w:val="20"/>
                <w:szCs w:val="20"/>
              </w:rPr>
              <w:t>nicht</w:t>
            </w:r>
            <w:r w:rsidRPr="00DE6316">
              <w:rPr>
                <w:sz w:val="20"/>
                <w:szCs w:val="20"/>
              </w:rPr>
              <w:t>,</w:t>
            </w:r>
          </w:p>
          <w:p w14:paraId="6D030F12" w14:textId="77777777" w:rsidR="00DE6316" w:rsidRDefault="00DE6316">
            <w:pPr>
              <w:jc w:val="both"/>
              <w:rPr>
                <w:sz w:val="20"/>
                <w:szCs w:val="20"/>
              </w:rPr>
            </w:pPr>
          </w:p>
          <w:p w14:paraId="5534CFB4" w14:textId="6BE057BC" w:rsidR="00C863D9" w:rsidRDefault="004808FA">
            <w:pPr>
              <w:jc w:val="both"/>
              <w:rPr>
                <w:sz w:val="20"/>
                <w:szCs w:val="20"/>
              </w:rPr>
            </w:pPr>
            <w:r>
              <w:rPr>
                <w:sz w:val="20"/>
                <w:szCs w:val="20"/>
              </w:rPr>
              <w:t>dass ich/wir meiner/unserer Verpflichtung zur Zahlung von Steuern, Abgaben sowie der Beiträge zur Sozialversicherung nachgekommen bin/sind.</w:t>
            </w:r>
          </w:p>
        </w:tc>
      </w:tr>
    </w:tbl>
    <w:p w14:paraId="39E60C0A" w14:textId="77777777" w:rsidR="00C863D9" w:rsidRDefault="00C863D9">
      <w:pPr>
        <w:jc w:val="both"/>
        <w:rPr>
          <w:sz w:val="16"/>
          <w:szCs w:val="16"/>
        </w:rPr>
      </w:pPr>
    </w:p>
    <w:p w14:paraId="31FC75E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3D43F4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311331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75E0F61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4968BDCA" w14:textId="77777777" w:rsidR="00C863D9" w:rsidRPr="00FA0AF6" w:rsidRDefault="00C863D9">
      <w:pPr>
        <w:rPr>
          <w:sz w:val="22"/>
          <w:szCs w:val="22"/>
        </w:rPr>
      </w:pPr>
    </w:p>
    <w:tbl>
      <w:tblPr>
        <w:tblStyle w:val="a2"/>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9D447BD" w14:textId="77777777">
        <w:trPr>
          <w:trHeight w:val="591"/>
        </w:trPr>
        <w:tc>
          <w:tcPr>
            <w:tcW w:w="9144" w:type="dxa"/>
            <w:vAlign w:val="center"/>
          </w:tcPr>
          <w:p w14:paraId="5245C646" w14:textId="5270CB6C" w:rsidR="00C863D9" w:rsidRPr="00FA0AF6" w:rsidRDefault="00DE6316">
            <w:pPr>
              <w:jc w:val="both"/>
              <w:rPr>
                <w:b/>
                <w:sz w:val="20"/>
                <w:szCs w:val="20"/>
              </w:rPr>
            </w:pPr>
            <w:bookmarkStart w:id="6" w:name="_heading=h.3znysh7" w:colFirst="0" w:colLast="0"/>
            <w:bookmarkEnd w:id="6"/>
            <w:r w:rsidRPr="00FA0AF6">
              <w:rPr>
                <w:b/>
                <w:sz w:val="20"/>
                <w:szCs w:val="20"/>
              </w:rPr>
              <w:t xml:space="preserve">3. </w:t>
            </w:r>
            <w:r w:rsidR="004808FA" w:rsidRPr="00FA0AF6">
              <w:rPr>
                <w:b/>
                <w:sz w:val="20"/>
                <w:szCs w:val="20"/>
              </w:rPr>
              <w:t>Eigenerklärung zum Nichtvorliegen von Ausschlussgründen nach § 124 Abs. 1 Nrn. 1-4, 7 GWB</w:t>
            </w:r>
          </w:p>
        </w:tc>
      </w:tr>
      <w:tr w:rsidR="00C863D9" w14:paraId="013DCB43" w14:textId="77777777" w:rsidTr="00FA0AF6">
        <w:trPr>
          <w:trHeight w:val="4851"/>
        </w:trPr>
        <w:tc>
          <w:tcPr>
            <w:tcW w:w="9144" w:type="dxa"/>
            <w:shd w:val="clear" w:color="auto" w:fill="F2F2F2" w:themeFill="background1" w:themeFillShade="F2"/>
            <w:vAlign w:val="center"/>
          </w:tcPr>
          <w:p w14:paraId="2970EDF5" w14:textId="77777777" w:rsidR="00932FEB" w:rsidRPr="00FA0AF6" w:rsidRDefault="00932FEB" w:rsidP="00932FEB">
            <w:pPr>
              <w:rPr>
                <w:i/>
                <w:iCs/>
                <w:color w:val="FF0000"/>
                <w:sz w:val="20"/>
                <w:szCs w:val="20"/>
              </w:rPr>
            </w:pPr>
            <w:r w:rsidRPr="00FA0AF6">
              <w:rPr>
                <w:i/>
                <w:iCs/>
                <w:color w:val="FF0000"/>
                <w:sz w:val="20"/>
                <w:szCs w:val="20"/>
              </w:rPr>
              <w:t>[Zutreffendes ankreuzen]</w:t>
            </w:r>
          </w:p>
          <w:p w14:paraId="6C65984F" w14:textId="77777777" w:rsidR="00932FEB" w:rsidRPr="00932FEB" w:rsidRDefault="00932FEB" w:rsidP="00932FEB">
            <w:pPr>
              <w:rPr>
                <w:sz w:val="20"/>
                <w:szCs w:val="20"/>
              </w:rPr>
            </w:pPr>
          </w:p>
          <w:p w14:paraId="1090F368" w14:textId="77777777" w:rsidR="00932FEB" w:rsidRPr="00932FEB" w:rsidRDefault="00932FEB" w:rsidP="00932FEB">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p>
          <w:p w14:paraId="11E2CF76" w14:textId="18181841" w:rsidR="00932FEB" w:rsidRDefault="00932FEB" w:rsidP="00FA0AF6">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r w:rsidRPr="00932FEB">
              <w:rPr>
                <w:b/>
                <w:bCs/>
                <w:sz w:val="20"/>
                <w:szCs w:val="20"/>
              </w:rPr>
              <w:t>nicht</w:t>
            </w:r>
            <w:r w:rsidRPr="00932FEB">
              <w:rPr>
                <w:sz w:val="20"/>
                <w:szCs w:val="20"/>
              </w:rPr>
              <w:t xml:space="preserve">, </w:t>
            </w:r>
          </w:p>
          <w:p w14:paraId="68088205" w14:textId="77777777" w:rsidR="00932FEB" w:rsidRDefault="00932FEB">
            <w:pPr>
              <w:jc w:val="both"/>
              <w:rPr>
                <w:sz w:val="20"/>
                <w:szCs w:val="20"/>
              </w:rPr>
            </w:pPr>
          </w:p>
          <w:p w14:paraId="3FD11579" w14:textId="453D9EF9" w:rsidR="00C863D9" w:rsidRDefault="004808FA">
            <w:pPr>
              <w:jc w:val="both"/>
              <w:rPr>
                <w:sz w:val="20"/>
                <w:szCs w:val="20"/>
              </w:rPr>
            </w:pPr>
            <w:r>
              <w:rPr>
                <w:sz w:val="20"/>
                <w:szCs w:val="20"/>
              </w:rPr>
              <w:t>dass in den vergangenen 3 Jahren</w:t>
            </w:r>
          </w:p>
          <w:p w14:paraId="53318771" w14:textId="77777777" w:rsidR="00C863D9" w:rsidRDefault="00C863D9">
            <w:pPr>
              <w:jc w:val="both"/>
              <w:rPr>
                <w:sz w:val="20"/>
                <w:szCs w:val="20"/>
              </w:rPr>
            </w:pPr>
          </w:p>
          <w:p w14:paraId="2E25D4A4"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unserem/-n Unternehmen zuzurechnen ist, bei der Ausführung öffentlicher Aufträge gegen geltende umwelt-, sozial- oder arbeitsrechtliche Verpflichtungen verstoßen hat/haben,</w:t>
            </w:r>
          </w:p>
          <w:p w14:paraId="7C5B6234"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zahlungsunfähig ist/sind, über das Vermögen des/der Unternehmen(s) </w:t>
            </w:r>
            <w:r>
              <w:rPr>
                <w:sz w:val="20"/>
                <w:szCs w:val="20"/>
                <w:u w:val="single"/>
              </w:rPr>
              <w:t>kein</w:t>
            </w:r>
            <w:r>
              <w:rPr>
                <w:sz w:val="20"/>
                <w:szCs w:val="20"/>
              </w:rPr>
              <w:t xml:space="preserve"> Insolvenzverfahren oder ein vergleichbares Verfahren beantragt oder eröffnet worden ist, die Eröffnung eines solchen Verfahrens mangels Masse </w:t>
            </w:r>
            <w:r>
              <w:rPr>
                <w:sz w:val="20"/>
                <w:szCs w:val="20"/>
                <w:u w:val="single"/>
              </w:rPr>
              <w:t>nicht</w:t>
            </w:r>
            <w:r>
              <w:rPr>
                <w:sz w:val="20"/>
                <w:szCs w:val="20"/>
              </w:rPr>
              <w:t xml:space="preserve"> abgelehnt worden ist, und sich das/die Unternehmen </w:t>
            </w:r>
            <w:r>
              <w:rPr>
                <w:sz w:val="20"/>
                <w:szCs w:val="20"/>
                <w:u w:val="single"/>
              </w:rPr>
              <w:t>nicht</w:t>
            </w:r>
            <w:r>
              <w:rPr>
                <w:sz w:val="20"/>
                <w:szCs w:val="20"/>
              </w:rPr>
              <w:t xml:space="preserve"> im Verfahren der Liquidation befindet/-n oder seine/ihre Tätigkeit eingestellt hat/haben,</w:t>
            </w:r>
          </w:p>
          <w:p w14:paraId="58D361CB"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unserem/unseren Unternehmen zuzurechnen ist, im Rahmen der beruflichen Tätigkeit eine schwere Verfehlung begangen hat, durch die die Integrität unseres/unserer Unternehmen(s) infrage gestellt wird,</w:t>
            </w:r>
          </w:p>
          <w:p w14:paraId="405BA128" w14:textId="23B0EBEF" w:rsidR="00C863D9" w:rsidRDefault="004808FA">
            <w:pPr>
              <w:tabs>
                <w:tab w:val="left" w:pos="439"/>
              </w:tabs>
              <w:ind w:left="439" w:hanging="439"/>
              <w:jc w:val="both"/>
              <w:rPr>
                <w:sz w:val="20"/>
                <w:szCs w:val="20"/>
              </w:rPr>
            </w:pPr>
            <w:r>
              <w:rPr>
                <w:sz w:val="20"/>
                <w:szCs w:val="20"/>
              </w:rPr>
              <w:t>-</w:t>
            </w:r>
            <w:r>
              <w:rPr>
                <w:sz w:val="20"/>
                <w:szCs w:val="20"/>
              </w:rPr>
              <w:tab/>
              <w:t xml:space="preserve">weder unser/-e Unternehmen noch eine Person, deren Verhalten unserem/unseren Unternehmen zuzurechnen ist, </w:t>
            </w:r>
            <w:r w:rsidR="00F24977">
              <w:rPr>
                <w:sz w:val="20"/>
                <w:szCs w:val="20"/>
              </w:rPr>
              <w:t xml:space="preserve">mit anderen Unternehmen </w:t>
            </w:r>
            <w:r>
              <w:rPr>
                <w:sz w:val="20"/>
                <w:szCs w:val="20"/>
              </w:rPr>
              <w:t xml:space="preserve">Vereinbarungen getroffen </w:t>
            </w:r>
            <w:r w:rsidR="00F24977" w:rsidRPr="00F24977">
              <w:rPr>
                <w:sz w:val="20"/>
                <w:szCs w:val="20"/>
              </w:rPr>
              <w:t xml:space="preserve">oder Verhaltensweisen aufeinander abgestimmt </w:t>
            </w:r>
            <w:r>
              <w:rPr>
                <w:sz w:val="20"/>
                <w:szCs w:val="20"/>
              </w:rPr>
              <w:t xml:space="preserve">hat, die eine Verhinderung, Einschränkung oder Verfälschung des Wettbewerbs bezwecken oder bewirken, </w:t>
            </w:r>
          </w:p>
          <w:p w14:paraId="16425167"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eine wesentliche Anforderung bei der Ausführung eines früheren öffentlichen Auftrags oder Konzessionsvertrags erheblich oder fortdauernd mangelhaft erfüllt hat/haben und dies zu einer vorzeitigen Beendigung, zu Schadensersatz oder zu einer vergleichbaren Rechtsfolge geführt hat.</w:t>
            </w:r>
          </w:p>
          <w:p w14:paraId="0939960B" w14:textId="77777777" w:rsidR="00C863D9" w:rsidRDefault="00C863D9">
            <w:pPr>
              <w:tabs>
                <w:tab w:val="left" w:pos="439"/>
              </w:tabs>
              <w:ind w:left="439" w:hanging="439"/>
              <w:jc w:val="both"/>
              <w:rPr>
                <w:sz w:val="20"/>
                <w:szCs w:val="20"/>
              </w:rPr>
            </w:pPr>
          </w:p>
        </w:tc>
      </w:tr>
    </w:tbl>
    <w:p w14:paraId="2CE4BB9D" w14:textId="77777777" w:rsidR="00932FEB" w:rsidRPr="00932FEB" w:rsidRDefault="00932FEB" w:rsidP="00932FEB">
      <w:pPr>
        <w:spacing w:line="312" w:lineRule="auto"/>
        <w:ind w:right="141"/>
        <w:jc w:val="both"/>
        <w:rPr>
          <w:rFonts w:eastAsiaTheme="minorHAnsi"/>
          <w:sz w:val="21"/>
          <w:szCs w:val="21"/>
        </w:rPr>
      </w:pPr>
      <w:bookmarkStart w:id="7" w:name="_heading=h.2et92p0" w:colFirst="0" w:colLast="0"/>
      <w:bookmarkEnd w:id="7"/>
    </w:p>
    <w:p w14:paraId="5DFE39EB"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932FEB">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D00DBF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250271C9"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932FEB">
        <w:rPr>
          <w:rFonts w:eastAsiaTheme="minorHAnsi"/>
          <w:i/>
          <w:iCs/>
          <w:sz w:val="21"/>
          <w:szCs w:val="21"/>
          <w:lang w:eastAsia="en-US"/>
        </w:rPr>
        <w:fldChar w:fldCharType="begin">
          <w:ffData>
            <w:name w:val="Text10"/>
            <w:enabled/>
            <w:calcOnExit/>
            <w:textInput>
              <w:default w:val="Name [Büro]"/>
            </w:textInput>
          </w:ffData>
        </w:fldChar>
      </w:r>
      <w:r w:rsidRPr="00932FEB">
        <w:rPr>
          <w:rFonts w:eastAsiaTheme="minorHAnsi"/>
          <w:i/>
          <w:iCs/>
          <w:sz w:val="21"/>
          <w:szCs w:val="21"/>
          <w:lang w:eastAsia="en-US"/>
        </w:rPr>
        <w:instrText xml:space="preserve"> FORMTEXT </w:instrText>
      </w:r>
      <w:r w:rsidRPr="00932FEB">
        <w:rPr>
          <w:rFonts w:eastAsiaTheme="minorHAnsi"/>
          <w:i/>
          <w:iCs/>
          <w:sz w:val="21"/>
          <w:szCs w:val="21"/>
          <w:lang w:eastAsia="en-US"/>
        </w:rPr>
      </w:r>
      <w:r w:rsidRPr="00932FEB">
        <w:rPr>
          <w:rFonts w:eastAsiaTheme="minorHAnsi"/>
          <w:i/>
          <w:iCs/>
          <w:sz w:val="21"/>
          <w:szCs w:val="21"/>
          <w:lang w:eastAsia="en-US"/>
        </w:rPr>
        <w:fldChar w:fldCharType="separate"/>
      </w:r>
      <w:r w:rsidRPr="00932FEB">
        <w:rPr>
          <w:rFonts w:eastAsiaTheme="minorHAnsi"/>
          <w:i/>
          <w:iCs/>
          <w:noProof/>
          <w:sz w:val="21"/>
          <w:szCs w:val="21"/>
          <w:lang w:eastAsia="en-US"/>
        </w:rPr>
        <w:t>Erklärung zu Ausschlussgründen</w:t>
      </w:r>
      <w:r w:rsidRPr="00932FEB">
        <w:rPr>
          <w:rFonts w:eastAsiaTheme="minorHAnsi"/>
          <w:i/>
          <w:iCs/>
          <w:sz w:val="21"/>
          <w:szCs w:val="21"/>
          <w:lang w:eastAsia="en-US"/>
        </w:rPr>
        <w:fldChar w:fldCharType="end"/>
      </w:r>
    </w:p>
    <w:p w14:paraId="69D3FF9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0E8A3B3" w14:textId="77777777" w:rsidR="00C863D9" w:rsidRDefault="00C863D9">
      <w:pPr>
        <w:rPr>
          <w:sz w:val="16"/>
          <w:szCs w:val="16"/>
        </w:rPr>
      </w:pPr>
    </w:p>
    <w:tbl>
      <w:tblPr>
        <w:tblStyle w:val="a3"/>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271928D" w14:textId="77777777">
        <w:trPr>
          <w:trHeight w:val="591"/>
        </w:trPr>
        <w:tc>
          <w:tcPr>
            <w:tcW w:w="9144" w:type="dxa"/>
            <w:vAlign w:val="center"/>
          </w:tcPr>
          <w:p w14:paraId="57DCF360" w14:textId="2A51A1EA" w:rsidR="00C863D9" w:rsidRPr="00FA0AF6" w:rsidRDefault="00F24977" w:rsidP="003A7904">
            <w:pPr>
              <w:jc w:val="both"/>
              <w:rPr>
                <w:b/>
                <w:sz w:val="20"/>
                <w:szCs w:val="20"/>
              </w:rPr>
            </w:pPr>
            <w:r w:rsidRPr="00FA0AF6">
              <w:rPr>
                <w:b/>
                <w:sz w:val="20"/>
                <w:szCs w:val="20"/>
              </w:rPr>
              <w:lastRenderedPageBreak/>
              <w:t xml:space="preserve">4. </w:t>
            </w:r>
            <w:r w:rsidR="004808FA" w:rsidRPr="00FA0AF6">
              <w:rPr>
                <w:b/>
                <w:sz w:val="20"/>
                <w:szCs w:val="20"/>
              </w:rPr>
              <w:t xml:space="preserve">Eigenerklärung zum Nichtvorliegen von Ausschlussgründen nach </w:t>
            </w:r>
            <w:r w:rsidR="00045A43" w:rsidRPr="00045A43">
              <w:rPr>
                <w:b/>
                <w:sz w:val="20"/>
                <w:szCs w:val="20"/>
              </w:rPr>
              <w:t>§ 21 Arbeitnehmer-Entsendegesetz, § 98c Aufenthaltsgesetz, § 19 Mindestlohngesetz</w:t>
            </w:r>
            <w:r w:rsidR="003A7904">
              <w:rPr>
                <w:b/>
                <w:sz w:val="20"/>
                <w:szCs w:val="20"/>
              </w:rPr>
              <w:t>,</w:t>
            </w:r>
            <w:r w:rsidR="00045A43" w:rsidRPr="00045A43">
              <w:rPr>
                <w:b/>
                <w:sz w:val="20"/>
                <w:szCs w:val="20"/>
              </w:rPr>
              <w:t xml:space="preserve"> </w:t>
            </w:r>
            <w:r w:rsidR="004808FA" w:rsidRPr="00FA0AF6">
              <w:rPr>
                <w:b/>
                <w:sz w:val="20"/>
                <w:szCs w:val="20"/>
              </w:rPr>
              <w:t>§ 21 Schwarz</w:t>
            </w:r>
            <w:r w:rsidR="00045A43">
              <w:rPr>
                <w:b/>
                <w:sz w:val="20"/>
                <w:szCs w:val="20"/>
              </w:rPr>
              <w:t>arbeitsgesetz</w:t>
            </w:r>
            <w:r w:rsidR="003A7904">
              <w:rPr>
                <w:b/>
                <w:sz w:val="20"/>
                <w:szCs w:val="20"/>
              </w:rPr>
              <w:t xml:space="preserve"> und </w:t>
            </w:r>
            <w:r w:rsidR="003A7904">
              <w:rPr>
                <w:b/>
                <w:sz w:val="20"/>
                <w:szCs w:val="20"/>
              </w:rPr>
              <w:br/>
              <w:t>§ 22 Lieferkettensorgfaltspflichtengesetz</w:t>
            </w:r>
          </w:p>
        </w:tc>
      </w:tr>
      <w:tr w:rsidR="00C863D9" w14:paraId="35C29951" w14:textId="77777777" w:rsidTr="00FA0AF6">
        <w:trPr>
          <w:trHeight w:val="2705"/>
        </w:trPr>
        <w:tc>
          <w:tcPr>
            <w:tcW w:w="9144" w:type="dxa"/>
            <w:shd w:val="clear" w:color="auto" w:fill="F2F2F2" w:themeFill="background1" w:themeFillShade="F2"/>
            <w:vAlign w:val="center"/>
          </w:tcPr>
          <w:p w14:paraId="7583093E" w14:textId="77777777" w:rsidR="00045A43" w:rsidRPr="00FA0AF6" w:rsidRDefault="00045A43" w:rsidP="00045A43">
            <w:pPr>
              <w:jc w:val="both"/>
              <w:rPr>
                <w:i/>
                <w:iCs/>
                <w:color w:val="FF0000"/>
                <w:sz w:val="20"/>
                <w:szCs w:val="20"/>
              </w:rPr>
            </w:pPr>
            <w:r w:rsidRPr="00FA0AF6">
              <w:rPr>
                <w:i/>
                <w:iCs/>
                <w:color w:val="FF0000"/>
                <w:sz w:val="20"/>
                <w:szCs w:val="20"/>
              </w:rPr>
              <w:t>[Zutreffendes ankreuzen]</w:t>
            </w:r>
          </w:p>
          <w:p w14:paraId="3F067C78" w14:textId="77777777" w:rsidR="00045A43" w:rsidRPr="00045A43" w:rsidRDefault="00045A43" w:rsidP="00045A43">
            <w:pPr>
              <w:jc w:val="both"/>
              <w:rPr>
                <w:sz w:val="20"/>
                <w:szCs w:val="20"/>
              </w:rPr>
            </w:pPr>
          </w:p>
          <w:p w14:paraId="76E1E5A0"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p>
          <w:p w14:paraId="533329C1"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r w:rsidRPr="00045A43">
              <w:rPr>
                <w:b/>
                <w:bCs/>
                <w:sz w:val="20"/>
                <w:szCs w:val="20"/>
              </w:rPr>
              <w:t>nicht</w:t>
            </w:r>
            <w:r w:rsidRPr="00045A43">
              <w:rPr>
                <w:sz w:val="20"/>
                <w:szCs w:val="20"/>
              </w:rPr>
              <w:t xml:space="preserve">, </w:t>
            </w:r>
          </w:p>
          <w:p w14:paraId="6C2CCB4F" w14:textId="77777777" w:rsidR="00045A43" w:rsidRDefault="00045A43">
            <w:pPr>
              <w:jc w:val="both"/>
              <w:rPr>
                <w:sz w:val="20"/>
                <w:szCs w:val="20"/>
              </w:rPr>
            </w:pPr>
          </w:p>
          <w:p w14:paraId="3B9293C4" w14:textId="78F408E7" w:rsidR="00045A43" w:rsidRDefault="004808FA" w:rsidP="00045A43">
            <w:pPr>
              <w:jc w:val="both"/>
              <w:rPr>
                <w:sz w:val="20"/>
                <w:szCs w:val="20"/>
              </w:rPr>
            </w:pPr>
            <w:r>
              <w:rPr>
                <w:sz w:val="20"/>
                <w:szCs w:val="20"/>
              </w:rPr>
              <w:t>dass</w:t>
            </w:r>
          </w:p>
          <w:p w14:paraId="673B3A62" w14:textId="663BA4CE" w:rsidR="00045A43" w:rsidRDefault="00045A43" w:rsidP="00045A43">
            <w:pPr>
              <w:jc w:val="both"/>
              <w:rPr>
                <w:sz w:val="20"/>
                <w:szCs w:val="20"/>
              </w:rPr>
            </w:pPr>
          </w:p>
          <w:p w14:paraId="6E497F64" w14:textId="4B6043C6" w:rsidR="00045A43" w:rsidRPr="00045A43" w:rsidRDefault="00045A43" w:rsidP="00FA0AF6">
            <w:pPr>
              <w:ind w:left="435" w:hanging="435"/>
              <w:jc w:val="both"/>
              <w:rPr>
                <w:sz w:val="20"/>
                <w:szCs w:val="20"/>
              </w:rPr>
            </w:pPr>
            <w:r w:rsidRPr="00045A43">
              <w:rPr>
                <w:sz w:val="20"/>
                <w:szCs w:val="20"/>
              </w:rPr>
              <w:t>-</w:t>
            </w:r>
            <w:r w:rsidRPr="00045A43">
              <w:rPr>
                <w:sz w:val="20"/>
                <w:szCs w:val="20"/>
              </w:rPr>
              <w:tab/>
              <w:t>ich/wir nicht wegen eines Verstoßes nach § 23 des Arbeitnehmer-Entsendegesetzes mit einer Geldbuße von wenigstens 2.500 EUR belegt wurde(n),</w:t>
            </w:r>
          </w:p>
          <w:p w14:paraId="14A90FCC"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weder ich/wir noch mein/unser nach Satzung oder Gesetz Vertretungsberechtigter nach § 404 Abs. 2 Nr. 3 des SGB III mit einer Geldbuße von wenigstens 2.500 EUR rechtskräftig belegt oder nach den §§ 10, 10a oder 11 des Schwarzarbeitsbekämpfungsgesetzes zu einer Freiheitsstrafe von mehr als drei Monaten oder Geldstrafe von mehr als 90 Tagessätzen rechtskräftig verurteilt wurde(n),</w:t>
            </w:r>
          </w:p>
          <w:p w14:paraId="34CFD150"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ich/wir nicht wegen eines Verstoßes nach § 21 des Mindestlohngesetzes mit einer Geldbuße von wenigstens 2.500 EUR belegt wurde(n),</w:t>
            </w:r>
          </w:p>
          <w:p w14:paraId="239DB97D" w14:textId="25092158" w:rsid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 xml:space="preserve">weder ich/wir noch mein/unser nach Satzung oder Gesetz Vertretungsberechtigter nach den in </w:t>
            </w:r>
            <w:bookmarkStart w:id="8" w:name="_Hlk10546850"/>
            <w:r w:rsidRPr="00045A43">
              <w:rPr>
                <w:sz w:val="20"/>
                <w:szCs w:val="20"/>
              </w:rPr>
              <w:t>§</w:t>
            </w:r>
            <w:r>
              <w:rPr>
                <w:sz w:val="20"/>
                <w:szCs w:val="20"/>
              </w:rPr>
              <w:t> </w:t>
            </w:r>
            <w:r w:rsidRPr="00045A43">
              <w:rPr>
                <w:sz w:val="20"/>
                <w:szCs w:val="20"/>
              </w:rPr>
              <w:t xml:space="preserve">21 des Schwarzarbeitsgesetzes </w:t>
            </w:r>
            <w:bookmarkEnd w:id="8"/>
            <w:r w:rsidRPr="00045A43">
              <w:rPr>
                <w:sz w:val="20"/>
                <w:szCs w:val="20"/>
              </w:rPr>
              <w:t>genannten Vorschriften in den letzten drei Jahren zu einer Freiheitsstrafe von mehr als drei Monaten oder einer Geldstrafe von mehr als 90 Tagessätzen verurteilt oder mit einer Geldbuße von wenigstens 2.500 Euro belegt worden bin/sind.</w:t>
            </w:r>
          </w:p>
          <w:p w14:paraId="6A50FF63" w14:textId="0FBF2FF5" w:rsidR="003A7904" w:rsidRPr="00045A43" w:rsidRDefault="003A7904" w:rsidP="00FA0AF6">
            <w:pPr>
              <w:tabs>
                <w:tab w:val="left" w:pos="435"/>
              </w:tabs>
              <w:ind w:left="435" w:hanging="435"/>
              <w:jc w:val="both"/>
              <w:rPr>
                <w:sz w:val="20"/>
                <w:szCs w:val="20"/>
              </w:rPr>
            </w:pPr>
            <w:r>
              <w:rPr>
                <w:sz w:val="20"/>
                <w:szCs w:val="20"/>
              </w:rPr>
              <w:t>-</w:t>
            </w:r>
            <w:r>
              <w:rPr>
                <w:sz w:val="20"/>
                <w:szCs w:val="20"/>
              </w:rPr>
              <w:tab/>
              <w:t>ich/wir nicht ordnungswidrig gehandelt haben nach § 24 Abs. 1 Lieferkettensorgfaltspflichtengesetz und wir in den vergangenen drei Jahren nicht rechtskräftig mit einer Geldbuße nach § 22 Abs. 2 Lieferkettensorgfaltspflichtengesetz belegt worden sind.</w:t>
            </w:r>
          </w:p>
          <w:p w14:paraId="4E8DECCF" w14:textId="2ACD6BC6" w:rsidR="00C863D9" w:rsidRDefault="00C863D9" w:rsidP="00FA0AF6">
            <w:pPr>
              <w:jc w:val="both"/>
              <w:rPr>
                <w:sz w:val="20"/>
                <w:szCs w:val="20"/>
              </w:rPr>
            </w:pPr>
          </w:p>
        </w:tc>
      </w:tr>
    </w:tbl>
    <w:p w14:paraId="226298E9" w14:textId="77777777" w:rsidR="00C863D9" w:rsidRDefault="00C863D9">
      <w:pPr>
        <w:rPr>
          <w:sz w:val="16"/>
          <w:szCs w:val="16"/>
        </w:rPr>
      </w:pPr>
      <w:bookmarkStart w:id="9" w:name="_heading=h.tyjcwt" w:colFirst="0" w:colLast="0"/>
      <w:bookmarkEnd w:id="9"/>
    </w:p>
    <w:p w14:paraId="0D470B9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8970C9">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9959AB1"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B5C6086"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8970C9">
        <w:rPr>
          <w:rFonts w:eastAsiaTheme="minorHAnsi"/>
          <w:i/>
          <w:iCs/>
          <w:sz w:val="21"/>
          <w:szCs w:val="21"/>
          <w:lang w:eastAsia="en-US"/>
        </w:rPr>
        <w:fldChar w:fldCharType="begin">
          <w:ffData>
            <w:name w:val="Text10"/>
            <w:enabled/>
            <w:calcOnExit/>
            <w:textInput>
              <w:default w:val="Name [Büro]"/>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Erklärung zu Ausschlussgründen</w:t>
      </w:r>
      <w:r w:rsidRPr="008970C9">
        <w:rPr>
          <w:rFonts w:eastAsiaTheme="minorHAnsi"/>
          <w:i/>
          <w:iCs/>
          <w:sz w:val="21"/>
          <w:szCs w:val="21"/>
          <w:lang w:eastAsia="en-US"/>
        </w:rPr>
        <w:fldChar w:fldCharType="end"/>
      </w:r>
    </w:p>
    <w:p w14:paraId="21EFE7F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AC421AC" w14:textId="77777777" w:rsidR="008970C9" w:rsidRPr="008970C9" w:rsidRDefault="008970C9" w:rsidP="008970C9">
      <w:pPr>
        <w:spacing w:line="312" w:lineRule="auto"/>
        <w:jc w:val="both"/>
        <w:rPr>
          <w:rFonts w:eastAsiaTheme="minorHAnsi"/>
          <w:sz w:val="21"/>
          <w:szCs w:val="21"/>
        </w:rPr>
      </w:pPr>
    </w:p>
    <w:tbl>
      <w:tblPr>
        <w:tblW w:w="0" w:type="auto"/>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9144"/>
      </w:tblGrid>
      <w:tr w:rsidR="00762011" w:rsidRPr="00762011" w14:paraId="6D795F8B" w14:textId="77777777" w:rsidTr="002D3706">
        <w:trPr>
          <w:trHeight w:val="929"/>
        </w:trPr>
        <w:tc>
          <w:tcPr>
            <w:tcW w:w="9144" w:type="dxa"/>
            <w:vAlign w:val="center"/>
          </w:tcPr>
          <w:p w14:paraId="7C4EBC06" w14:textId="3A424D63" w:rsidR="00762011" w:rsidRPr="00FA0AF6" w:rsidRDefault="002D3706" w:rsidP="00762011">
            <w:pPr>
              <w:autoSpaceDE w:val="0"/>
              <w:autoSpaceDN w:val="0"/>
              <w:adjustRightInd w:val="0"/>
              <w:rPr>
                <w:rFonts w:eastAsia="Times New Roman"/>
                <w:b/>
                <w:sz w:val="20"/>
                <w:szCs w:val="19"/>
              </w:rPr>
            </w:pPr>
            <w:r>
              <w:rPr>
                <w:rFonts w:eastAsia="Times New Roman"/>
                <w:b/>
                <w:sz w:val="20"/>
                <w:szCs w:val="19"/>
              </w:rPr>
              <w:t>5</w:t>
            </w:r>
            <w:r w:rsidR="00762011">
              <w:rPr>
                <w:rFonts w:eastAsia="Times New Roman"/>
                <w:b/>
                <w:sz w:val="20"/>
                <w:szCs w:val="19"/>
              </w:rPr>
              <w:t>. Eigenerklärungen über vergleichbare Referenzen</w:t>
            </w:r>
          </w:p>
          <w:p w14:paraId="7C62BCEF" w14:textId="77777777" w:rsidR="00762011" w:rsidRDefault="00762011" w:rsidP="00762011">
            <w:pPr>
              <w:autoSpaceDE w:val="0"/>
              <w:autoSpaceDN w:val="0"/>
              <w:adjustRightInd w:val="0"/>
              <w:rPr>
                <w:rFonts w:eastAsia="Times New Roman"/>
                <w:sz w:val="20"/>
                <w:szCs w:val="19"/>
              </w:rPr>
            </w:pPr>
          </w:p>
          <w:p w14:paraId="4FA79783" w14:textId="77777777" w:rsidR="00253F87" w:rsidRDefault="00253F87" w:rsidP="00253F87">
            <w:pPr>
              <w:autoSpaceDE w:val="0"/>
              <w:autoSpaceDN w:val="0"/>
              <w:adjustRightInd w:val="0"/>
              <w:jc w:val="both"/>
              <w:rPr>
                <w:rFonts w:eastAsia="Times New Roman"/>
                <w:sz w:val="20"/>
                <w:szCs w:val="19"/>
              </w:rPr>
            </w:pPr>
            <w:r w:rsidRPr="00253F87">
              <w:rPr>
                <w:rFonts w:eastAsia="Times New Roman"/>
                <w:sz w:val="20"/>
                <w:szCs w:val="19"/>
              </w:rPr>
              <w:t>Der Bieter weist mindestens drei Referenzen über die Planung, Fertigung und Inbetriebnahme von elektrisch angetriebenen Sonderprüfständen nach, die in den letzten fünf abgeschlossenen Geschäftsjahren erfolgreich abgeschlossen wurden.</w:t>
            </w:r>
          </w:p>
          <w:p w14:paraId="386D126A" w14:textId="77777777" w:rsidR="00253F87" w:rsidRDefault="00253F87" w:rsidP="00253F87">
            <w:pPr>
              <w:autoSpaceDE w:val="0"/>
              <w:autoSpaceDN w:val="0"/>
              <w:adjustRightInd w:val="0"/>
              <w:jc w:val="both"/>
              <w:rPr>
                <w:rFonts w:eastAsia="Times New Roman"/>
                <w:sz w:val="20"/>
                <w:szCs w:val="19"/>
              </w:rPr>
            </w:pPr>
          </w:p>
          <w:p w14:paraId="51C3A65B" w14:textId="4A9594A2" w:rsidR="00253F87" w:rsidRDefault="00253F87" w:rsidP="00253F87">
            <w:pPr>
              <w:autoSpaceDE w:val="0"/>
              <w:autoSpaceDN w:val="0"/>
              <w:adjustRightInd w:val="0"/>
              <w:jc w:val="both"/>
              <w:rPr>
                <w:rFonts w:eastAsia="Times New Roman"/>
                <w:sz w:val="20"/>
                <w:szCs w:val="19"/>
              </w:rPr>
            </w:pPr>
            <w:r w:rsidRPr="00253F87">
              <w:rPr>
                <w:rFonts w:eastAsia="Times New Roman"/>
                <w:sz w:val="20"/>
                <w:szCs w:val="19"/>
              </w:rPr>
              <w:t>Als Sonderprüfstand gilt ein Prüfstand, der nach kundenspezifischen Anforderungen zur Untersuchung von Maschinenelementen oder Antriebskomponenten - insbesondere zu Getrieben, Wälzlagern, Gleitlagern oder funktional vergleichbare Maschinenelemente der Antriebstechnik - individuell geplant und gefertigt wurde.</w:t>
            </w:r>
          </w:p>
          <w:p w14:paraId="7A9ED328" w14:textId="77777777" w:rsidR="00253F87" w:rsidRPr="00253F87" w:rsidRDefault="00253F87" w:rsidP="00253F87">
            <w:pPr>
              <w:autoSpaceDE w:val="0"/>
              <w:autoSpaceDN w:val="0"/>
              <w:adjustRightInd w:val="0"/>
              <w:jc w:val="both"/>
              <w:rPr>
                <w:rFonts w:eastAsia="Times New Roman"/>
                <w:sz w:val="20"/>
                <w:szCs w:val="19"/>
              </w:rPr>
            </w:pPr>
          </w:p>
          <w:p w14:paraId="59D1C8B9" w14:textId="77777777" w:rsidR="00253F87" w:rsidRDefault="00253F87" w:rsidP="00253F87">
            <w:pPr>
              <w:autoSpaceDE w:val="0"/>
              <w:autoSpaceDN w:val="0"/>
              <w:adjustRightInd w:val="0"/>
              <w:rPr>
                <w:rFonts w:eastAsia="Times New Roman"/>
                <w:sz w:val="20"/>
                <w:szCs w:val="19"/>
              </w:rPr>
            </w:pPr>
            <w:r w:rsidRPr="00253F87">
              <w:rPr>
                <w:rFonts w:eastAsia="Times New Roman"/>
                <w:sz w:val="20"/>
                <w:szCs w:val="19"/>
              </w:rPr>
              <w:t>Zu jeder Referenz sind folgende Angaben zu machen:</w:t>
            </w:r>
          </w:p>
          <w:p w14:paraId="361607E0" w14:textId="77777777" w:rsidR="00253F87" w:rsidRPr="00253F87" w:rsidRDefault="00253F87" w:rsidP="00253F87">
            <w:pPr>
              <w:autoSpaceDE w:val="0"/>
              <w:autoSpaceDN w:val="0"/>
              <w:adjustRightInd w:val="0"/>
              <w:rPr>
                <w:rFonts w:eastAsia="Times New Roman"/>
                <w:sz w:val="20"/>
                <w:szCs w:val="19"/>
              </w:rPr>
            </w:pPr>
          </w:p>
          <w:p w14:paraId="79E18F4C" w14:textId="77777777" w:rsidR="00253F87" w:rsidRDefault="00253F87" w:rsidP="00253F87">
            <w:pPr>
              <w:pStyle w:val="ListParagraph"/>
              <w:numPr>
                <w:ilvl w:val="0"/>
                <w:numId w:val="11"/>
              </w:numPr>
              <w:autoSpaceDE w:val="0"/>
              <w:autoSpaceDN w:val="0"/>
              <w:adjustRightInd w:val="0"/>
              <w:rPr>
                <w:rFonts w:eastAsia="Times New Roman"/>
                <w:sz w:val="20"/>
                <w:szCs w:val="19"/>
              </w:rPr>
            </w:pPr>
            <w:r w:rsidRPr="00253F87">
              <w:rPr>
                <w:rFonts w:eastAsia="Times New Roman"/>
                <w:sz w:val="20"/>
                <w:szCs w:val="19"/>
              </w:rPr>
              <w:t>Leistungszeitraum (Beginn und Abschluss)</w:t>
            </w:r>
          </w:p>
          <w:p w14:paraId="15FA8D0B" w14:textId="77777777" w:rsidR="00253F87" w:rsidRDefault="00253F87" w:rsidP="00253F87">
            <w:pPr>
              <w:pStyle w:val="ListParagraph"/>
              <w:numPr>
                <w:ilvl w:val="0"/>
                <w:numId w:val="11"/>
              </w:numPr>
              <w:autoSpaceDE w:val="0"/>
              <w:autoSpaceDN w:val="0"/>
              <w:adjustRightInd w:val="0"/>
              <w:rPr>
                <w:rFonts w:eastAsia="Times New Roman"/>
                <w:sz w:val="20"/>
                <w:szCs w:val="19"/>
              </w:rPr>
            </w:pPr>
            <w:r w:rsidRPr="00253F87">
              <w:rPr>
                <w:rFonts w:eastAsia="Times New Roman"/>
                <w:sz w:val="20"/>
                <w:szCs w:val="19"/>
              </w:rPr>
              <w:t>Auftragswert</w:t>
            </w:r>
          </w:p>
          <w:p w14:paraId="50D60ADE" w14:textId="77777777" w:rsidR="00253F87" w:rsidRDefault="00253F87" w:rsidP="00253F87">
            <w:pPr>
              <w:pStyle w:val="ListParagraph"/>
              <w:numPr>
                <w:ilvl w:val="0"/>
                <w:numId w:val="11"/>
              </w:numPr>
              <w:autoSpaceDE w:val="0"/>
              <w:autoSpaceDN w:val="0"/>
              <w:adjustRightInd w:val="0"/>
              <w:rPr>
                <w:rFonts w:eastAsia="Times New Roman"/>
                <w:sz w:val="20"/>
                <w:szCs w:val="19"/>
              </w:rPr>
            </w:pPr>
            <w:r w:rsidRPr="00253F87">
              <w:rPr>
                <w:rFonts w:eastAsia="Times New Roman"/>
                <w:sz w:val="20"/>
                <w:szCs w:val="19"/>
              </w:rPr>
              <w:t>Auftraggeber mit Anschrift und kontaktierbarem Ansprechpartner</w:t>
            </w:r>
          </w:p>
          <w:p w14:paraId="1088442F" w14:textId="77777777" w:rsidR="00253F87" w:rsidRDefault="00253F87" w:rsidP="00253F87">
            <w:pPr>
              <w:pStyle w:val="ListParagraph"/>
              <w:numPr>
                <w:ilvl w:val="0"/>
                <w:numId w:val="11"/>
              </w:numPr>
              <w:autoSpaceDE w:val="0"/>
              <w:autoSpaceDN w:val="0"/>
              <w:adjustRightInd w:val="0"/>
              <w:rPr>
                <w:rFonts w:eastAsia="Times New Roman"/>
                <w:sz w:val="20"/>
                <w:szCs w:val="19"/>
              </w:rPr>
            </w:pPr>
            <w:r w:rsidRPr="00253F87">
              <w:rPr>
                <w:rFonts w:eastAsia="Times New Roman"/>
                <w:sz w:val="20"/>
                <w:szCs w:val="19"/>
              </w:rPr>
              <w:t>Kurzbeschreibung der Prüfaufgabe und des Prüflings</w:t>
            </w:r>
          </w:p>
          <w:p w14:paraId="30541FA6" w14:textId="7DB1293F" w:rsidR="00253F87" w:rsidRDefault="00253F87" w:rsidP="00253F87">
            <w:pPr>
              <w:pStyle w:val="ListParagraph"/>
              <w:numPr>
                <w:ilvl w:val="0"/>
                <w:numId w:val="11"/>
              </w:numPr>
              <w:autoSpaceDE w:val="0"/>
              <w:autoSpaceDN w:val="0"/>
              <w:adjustRightInd w:val="0"/>
              <w:rPr>
                <w:rFonts w:eastAsia="Times New Roman"/>
                <w:sz w:val="20"/>
                <w:szCs w:val="19"/>
              </w:rPr>
            </w:pPr>
            <w:r w:rsidRPr="00253F87">
              <w:rPr>
                <w:rFonts w:eastAsia="Times New Roman"/>
                <w:sz w:val="20"/>
                <w:szCs w:val="19"/>
              </w:rPr>
              <w:t>Technische Kurzbeschreibung des Prüfstands, insbesondere Leistungsdaten, eingesetzte Messtechnik und Steuerungs-/Automatisierungsumfang</w:t>
            </w:r>
          </w:p>
          <w:p w14:paraId="32DB4411" w14:textId="77777777" w:rsidR="00253F87" w:rsidRDefault="00253F87" w:rsidP="00253F87">
            <w:pPr>
              <w:autoSpaceDE w:val="0"/>
              <w:autoSpaceDN w:val="0"/>
              <w:adjustRightInd w:val="0"/>
              <w:rPr>
                <w:rFonts w:eastAsia="Times New Roman"/>
                <w:sz w:val="20"/>
                <w:szCs w:val="19"/>
              </w:rPr>
            </w:pPr>
          </w:p>
          <w:p w14:paraId="4A436A7A" w14:textId="1C3192BA" w:rsidR="00253F87" w:rsidRDefault="00253F87" w:rsidP="00253F87">
            <w:pPr>
              <w:autoSpaceDE w:val="0"/>
              <w:autoSpaceDN w:val="0"/>
              <w:adjustRightInd w:val="0"/>
              <w:rPr>
                <w:rFonts w:eastAsia="Times New Roman"/>
                <w:sz w:val="20"/>
                <w:szCs w:val="19"/>
              </w:rPr>
            </w:pPr>
            <w:r w:rsidRPr="00253F87">
              <w:rPr>
                <w:rFonts w:eastAsia="Times New Roman"/>
                <w:sz w:val="20"/>
                <w:szCs w:val="19"/>
              </w:rPr>
              <w:t>Der Auftraggeber behält sich vor, die angegebenen Referenzen zu überprüfen.</w:t>
            </w:r>
          </w:p>
          <w:p w14:paraId="3C45C599" w14:textId="77777777" w:rsidR="00253F87" w:rsidRPr="00253F87" w:rsidRDefault="00253F87" w:rsidP="00253F87">
            <w:pPr>
              <w:autoSpaceDE w:val="0"/>
              <w:autoSpaceDN w:val="0"/>
              <w:adjustRightInd w:val="0"/>
              <w:rPr>
                <w:rFonts w:eastAsia="Times New Roman"/>
                <w:sz w:val="20"/>
                <w:szCs w:val="19"/>
              </w:rPr>
            </w:pPr>
          </w:p>
          <w:p w14:paraId="6C270F47" w14:textId="77777777" w:rsidR="00253F87" w:rsidRDefault="00253F87" w:rsidP="00253F87">
            <w:pPr>
              <w:autoSpaceDE w:val="0"/>
              <w:autoSpaceDN w:val="0"/>
              <w:adjustRightInd w:val="0"/>
              <w:jc w:val="both"/>
              <w:rPr>
                <w:rFonts w:eastAsia="Times New Roman"/>
                <w:sz w:val="20"/>
                <w:szCs w:val="19"/>
              </w:rPr>
            </w:pPr>
          </w:p>
          <w:p w14:paraId="40BEA69A" w14:textId="6D0A34BD" w:rsidR="00253F87" w:rsidRDefault="00253F87" w:rsidP="00253F87">
            <w:pPr>
              <w:autoSpaceDE w:val="0"/>
              <w:autoSpaceDN w:val="0"/>
              <w:adjustRightInd w:val="0"/>
              <w:jc w:val="both"/>
              <w:rPr>
                <w:rFonts w:eastAsia="Times New Roman"/>
                <w:sz w:val="20"/>
                <w:szCs w:val="19"/>
              </w:rPr>
            </w:pPr>
            <w:r w:rsidRPr="00253F87">
              <w:rPr>
                <w:rFonts w:eastAsia="Times New Roman"/>
                <w:sz w:val="20"/>
                <w:szCs w:val="19"/>
              </w:rPr>
              <w:lastRenderedPageBreak/>
              <w:t>Eine Referenz gilt als vergleichbar, wenn sie den wesentlichen technischen Anforderungen der ausgeschriebenen Leistung in Art und Umfang entspricht. Als wesentliche technische Anforderungen gelten insbesondere:</w:t>
            </w:r>
          </w:p>
          <w:p w14:paraId="02FA247D" w14:textId="34EEDB4C" w:rsidR="00253F87" w:rsidRDefault="00253F87" w:rsidP="00253F87">
            <w:pPr>
              <w:pStyle w:val="ListParagraph"/>
              <w:numPr>
                <w:ilvl w:val="0"/>
                <w:numId w:val="12"/>
              </w:numPr>
              <w:autoSpaceDE w:val="0"/>
              <w:autoSpaceDN w:val="0"/>
              <w:adjustRightInd w:val="0"/>
              <w:jc w:val="both"/>
              <w:rPr>
                <w:rFonts w:eastAsia="Times New Roman"/>
                <w:sz w:val="20"/>
                <w:szCs w:val="19"/>
              </w:rPr>
            </w:pPr>
            <w:r w:rsidRPr="00253F87">
              <w:rPr>
                <w:rFonts w:eastAsia="Times New Roman"/>
                <w:sz w:val="20"/>
                <w:szCs w:val="19"/>
              </w:rPr>
              <w:t>die Entwicklung kundenspezifischer mechanischer Prüfaufbauten mit Schnittstellen für wechselnde Prüflinge,</w:t>
            </w:r>
          </w:p>
          <w:p w14:paraId="29AC0BBF" w14:textId="62FC8875" w:rsidR="00253F87" w:rsidRPr="00253F87" w:rsidRDefault="00253F87" w:rsidP="00253F87">
            <w:pPr>
              <w:pStyle w:val="ListParagraph"/>
              <w:numPr>
                <w:ilvl w:val="0"/>
                <w:numId w:val="12"/>
              </w:numPr>
              <w:autoSpaceDE w:val="0"/>
              <w:autoSpaceDN w:val="0"/>
              <w:adjustRightInd w:val="0"/>
              <w:jc w:val="both"/>
              <w:rPr>
                <w:rFonts w:eastAsia="Times New Roman"/>
                <w:sz w:val="20"/>
                <w:szCs w:val="19"/>
              </w:rPr>
            </w:pPr>
            <w:r w:rsidRPr="00253F87">
              <w:rPr>
                <w:rFonts w:eastAsia="Times New Roman"/>
                <w:sz w:val="20"/>
                <w:szCs w:val="19"/>
              </w:rPr>
              <w:t xml:space="preserve">die Integration elektrischer </w:t>
            </w:r>
            <w:r>
              <w:rPr>
                <w:rFonts w:eastAsia="Times New Roman"/>
                <w:sz w:val="20"/>
                <w:szCs w:val="19"/>
              </w:rPr>
              <w:t>Maschinen</w:t>
            </w:r>
            <w:r w:rsidRPr="00253F87">
              <w:rPr>
                <w:rFonts w:eastAsia="Times New Roman"/>
                <w:sz w:val="20"/>
                <w:szCs w:val="19"/>
              </w:rPr>
              <w:t xml:space="preserve"> mit geregelter Drehmoment- und Drehzahlvorgabe</w:t>
            </w:r>
            <w:r>
              <w:rPr>
                <w:rFonts w:eastAsia="Times New Roman"/>
                <w:sz w:val="20"/>
                <w:szCs w:val="19"/>
              </w:rPr>
              <w:t>,</w:t>
            </w:r>
          </w:p>
          <w:p w14:paraId="357231B2" w14:textId="24D29B8A" w:rsidR="00253F87" w:rsidRDefault="00253F87" w:rsidP="00253F87">
            <w:pPr>
              <w:pStyle w:val="ListParagraph"/>
              <w:numPr>
                <w:ilvl w:val="0"/>
                <w:numId w:val="12"/>
              </w:numPr>
              <w:autoSpaceDE w:val="0"/>
              <w:autoSpaceDN w:val="0"/>
              <w:adjustRightInd w:val="0"/>
              <w:jc w:val="both"/>
              <w:rPr>
                <w:rFonts w:eastAsia="Times New Roman"/>
                <w:sz w:val="20"/>
                <w:szCs w:val="19"/>
              </w:rPr>
            </w:pPr>
            <w:r w:rsidRPr="00253F87">
              <w:rPr>
                <w:rFonts w:eastAsia="Times New Roman"/>
                <w:sz w:val="20"/>
                <w:szCs w:val="19"/>
              </w:rPr>
              <w:t xml:space="preserve">die Einbindung von Messtechnik und automatisierter Datenerfassung einschließlich </w:t>
            </w:r>
            <w:r>
              <w:rPr>
                <w:rFonts w:eastAsia="Times New Roman"/>
                <w:sz w:val="20"/>
                <w:szCs w:val="19"/>
              </w:rPr>
              <w:t xml:space="preserve">Regelungs- bzw. </w:t>
            </w:r>
            <w:r w:rsidRPr="00253F87">
              <w:rPr>
                <w:rFonts w:eastAsia="Times New Roman"/>
                <w:sz w:val="20"/>
                <w:szCs w:val="19"/>
              </w:rPr>
              <w:t>Steuerungs- und Sicherheitstechnik sowie</w:t>
            </w:r>
          </w:p>
          <w:p w14:paraId="1CE5C364" w14:textId="5E792F9B" w:rsidR="00253F87" w:rsidRPr="00253F87" w:rsidRDefault="00253F87" w:rsidP="00253F87">
            <w:pPr>
              <w:pStyle w:val="ListParagraph"/>
              <w:numPr>
                <w:ilvl w:val="0"/>
                <w:numId w:val="12"/>
              </w:numPr>
              <w:autoSpaceDE w:val="0"/>
              <w:autoSpaceDN w:val="0"/>
              <w:adjustRightInd w:val="0"/>
              <w:jc w:val="both"/>
              <w:rPr>
                <w:rFonts w:eastAsia="Times New Roman"/>
                <w:sz w:val="20"/>
                <w:szCs w:val="19"/>
              </w:rPr>
            </w:pPr>
            <w:r w:rsidRPr="00253F87">
              <w:rPr>
                <w:rFonts w:eastAsia="Times New Roman"/>
                <w:sz w:val="20"/>
                <w:szCs w:val="19"/>
              </w:rPr>
              <w:t>die Planung und Integration der zugehörigen Medienversorgung</w:t>
            </w:r>
            <w:r>
              <w:rPr>
                <w:rFonts w:eastAsia="Times New Roman"/>
                <w:sz w:val="20"/>
                <w:szCs w:val="19"/>
              </w:rPr>
              <w:t>.</w:t>
            </w:r>
          </w:p>
          <w:p w14:paraId="264EF44E" w14:textId="609A5CC4" w:rsidR="00253F87" w:rsidRDefault="00253F87" w:rsidP="00253F87">
            <w:pPr>
              <w:autoSpaceDE w:val="0"/>
              <w:autoSpaceDN w:val="0"/>
              <w:adjustRightInd w:val="0"/>
              <w:jc w:val="both"/>
              <w:rPr>
                <w:rFonts w:eastAsia="Times New Roman"/>
                <w:sz w:val="20"/>
                <w:szCs w:val="19"/>
              </w:rPr>
            </w:pPr>
            <w:r w:rsidRPr="00253F87">
              <w:rPr>
                <w:rFonts w:eastAsia="Times New Roman"/>
                <w:sz w:val="20"/>
                <w:szCs w:val="19"/>
              </w:rPr>
              <w:t>Eine vollständige Übereinstimmung mit dem Leistungsgegenstand ist nicht erforderlich.</w:t>
            </w:r>
          </w:p>
          <w:p w14:paraId="13A5FE07" w14:textId="77777777" w:rsidR="00253F87" w:rsidRPr="00253F87" w:rsidRDefault="00253F87" w:rsidP="00253F87">
            <w:pPr>
              <w:autoSpaceDE w:val="0"/>
              <w:autoSpaceDN w:val="0"/>
              <w:adjustRightInd w:val="0"/>
              <w:rPr>
                <w:rFonts w:eastAsia="Times New Roman"/>
                <w:sz w:val="20"/>
                <w:szCs w:val="19"/>
              </w:rPr>
            </w:pPr>
          </w:p>
          <w:p w14:paraId="53D35539" w14:textId="3DFF1560" w:rsidR="002D3706" w:rsidRPr="00762011" w:rsidRDefault="00253F87" w:rsidP="00253F87">
            <w:pPr>
              <w:autoSpaceDE w:val="0"/>
              <w:autoSpaceDN w:val="0"/>
              <w:adjustRightInd w:val="0"/>
              <w:jc w:val="both"/>
              <w:rPr>
                <w:rFonts w:eastAsia="Times New Roman"/>
                <w:sz w:val="20"/>
                <w:szCs w:val="19"/>
              </w:rPr>
            </w:pPr>
            <w:r w:rsidRPr="00253F87">
              <w:rPr>
                <w:rFonts w:eastAsia="Times New Roman"/>
                <w:sz w:val="20"/>
                <w:szCs w:val="19"/>
              </w:rPr>
              <w:t>Bei Bietergemeinschaften können die Referenzen von allen Mitgliedern gemeinsam erbracht werden. Bei Eignungsleihe sind die Referenzen des eignungsverleihenden Unternehmens vorzulegen.</w:t>
            </w:r>
          </w:p>
        </w:tc>
      </w:tr>
      <w:tr w:rsidR="00762011" w:rsidRPr="00762011" w14:paraId="6B4A0BEE" w14:textId="77777777" w:rsidTr="002D3706">
        <w:trPr>
          <w:trHeight w:val="788"/>
        </w:trPr>
        <w:tc>
          <w:tcPr>
            <w:tcW w:w="9144" w:type="dxa"/>
            <w:shd w:val="clear" w:color="auto" w:fill="F2F2F2" w:themeFill="background1" w:themeFillShade="F2"/>
            <w:vAlign w:val="center"/>
          </w:tcPr>
          <w:p w14:paraId="645350A7" w14:textId="36142F4A" w:rsidR="00762011" w:rsidRPr="002D3706" w:rsidRDefault="00762011" w:rsidP="00762011">
            <w:pPr>
              <w:autoSpaceDE w:val="0"/>
              <w:autoSpaceDN w:val="0"/>
              <w:adjustRightInd w:val="0"/>
              <w:rPr>
                <w:rFonts w:eastAsia="Times New Roman"/>
                <w:sz w:val="20"/>
                <w:szCs w:val="20"/>
              </w:rPr>
            </w:pPr>
            <w:r w:rsidRPr="002D3706">
              <w:rPr>
                <w:rFonts w:eastAsia="Times New Roman"/>
                <w:sz w:val="20"/>
                <w:szCs w:val="19"/>
              </w:rPr>
              <w:lastRenderedPageBreak/>
              <w:t xml:space="preserve">Ich/Wir erkläre(n), dass ich/wir in den letzten </w:t>
            </w:r>
            <w:r w:rsidR="002D3706" w:rsidRPr="002D3706">
              <w:rPr>
                <w:rFonts w:eastAsia="Times New Roman"/>
                <w:sz w:val="20"/>
                <w:szCs w:val="19"/>
              </w:rPr>
              <w:t>5</w:t>
            </w:r>
            <w:r w:rsidRPr="002D3706">
              <w:rPr>
                <w:rFonts w:eastAsia="Times New Roman"/>
                <w:sz w:val="20"/>
                <w:szCs w:val="19"/>
              </w:rPr>
              <w:t xml:space="preserve"> abgeschlossenen Geschäftsjahren Leistungen erbracht habe(n), die mit der </w:t>
            </w:r>
            <w:proofErr w:type="gramStart"/>
            <w:r w:rsidRPr="002D3706">
              <w:rPr>
                <w:rFonts w:eastAsia="Times New Roman"/>
                <w:sz w:val="20"/>
                <w:szCs w:val="19"/>
              </w:rPr>
              <w:t>zu vergebenden Leistung</w:t>
            </w:r>
            <w:proofErr w:type="gramEnd"/>
            <w:r w:rsidRPr="002D3706">
              <w:rPr>
                <w:rFonts w:eastAsia="Times New Roman"/>
                <w:sz w:val="20"/>
                <w:szCs w:val="19"/>
              </w:rPr>
              <w:t xml:space="preserve"> </w:t>
            </w:r>
            <w:r w:rsidR="002D3706" w:rsidRPr="002D3706">
              <w:rPr>
                <w:rFonts w:eastAsia="Times New Roman"/>
                <w:sz w:val="20"/>
                <w:szCs w:val="19"/>
              </w:rPr>
              <w:t xml:space="preserve">nach dem zuvor angegebenen </w:t>
            </w:r>
            <w:r w:rsidR="0018432D" w:rsidRPr="002D3706">
              <w:rPr>
                <w:rFonts w:eastAsia="Times New Roman"/>
                <w:sz w:val="20"/>
                <w:szCs w:val="19"/>
              </w:rPr>
              <w:t>Maßstab für Vergleichbarkeit</w:t>
            </w:r>
            <w:r w:rsidRPr="002D3706" w:rsidDel="00762011">
              <w:rPr>
                <w:rFonts w:eastAsia="Times New Roman"/>
                <w:sz w:val="20"/>
                <w:szCs w:val="19"/>
              </w:rPr>
              <w:t xml:space="preserve"> </w:t>
            </w:r>
            <w:r w:rsidR="00253F87" w:rsidRPr="002D3706">
              <w:rPr>
                <w:rFonts w:eastAsia="Times New Roman"/>
                <w:sz w:val="20"/>
                <w:szCs w:val="19"/>
              </w:rPr>
              <w:t xml:space="preserve">vergleichbar </w:t>
            </w:r>
            <w:r w:rsidRPr="002D3706">
              <w:rPr>
                <w:rFonts w:eastAsia="Times New Roman"/>
                <w:sz w:val="20"/>
                <w:szCs w:val="19"/>
              </w:rPr>
              <w:t xml:space="preserve">sind. </w:t>
            </w:r>
          </w:p>
        </w:tc>
      </w:tr>
      <w:tr w:rsidR="00762011" w:rsidRPr="00762011" w14:paraId="4D1BC0ED" w14:textId="77777777" w:rsidTr="002D3706">
        <w:trPr>
          <w:trHeight w:val="231"/>
        </w:trPr>
        <w:tc>
          <w:tcPr>
            <w:tcW w:w="9144" w:type="dxa"/>
            <w:shd w:val="clear" w:color="auto" w:fill="F2F2F2" w:themeFill="background1" w:themeFillShade="F2"/>
          </w:tcPr>
          <w:p w14:paraId="12B88D91"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t>Referenz: Leistung, Leistungszeitraum, Auftragswert und Auftraggeber (mit Ansprechpartner und Telefonnr.)</w:t>
            </w:r>
          </w:p>
        </w:tc>
      </w:tr>
      <w:tr w:rsidR="00762011" w:rsidRPr="00762011" w14:paraId="5727E6AE" w14:textId="77777777" w:rsidTr="002D3706">
        <w:trPr>
          <w:trHeight w:val="788"/>
        </w:trPr>
        <w:tc>
          <w:tcPr>
            <w:tcW w:w="9144" w:type="dxa"/>
            <w:shd w:val="clear" w:color="auto" w:fill="F2F2F2" w:themeFill="background1" w:themeFillShade="F2"/>
            <w:vAlign w:val="center"/>
          </w:tcPr>
          <w:p w14:paraId="3CC5285A" w14:textId="77777777" w:rsidR="00762011" w:rsidRPr="00762011" w:rsidRDefault="00762011" w:rsidP="00762011">
            <w:pPr>
              <w:autoSpaceDE w:val="0"/>
              <w:autoSpaceDN w:val="0"/>
              <w:adjustRightInd w:val="0"/>
              <w:rPr>
                <w:rFonts w:eastAsia="Times New Roman"/>
                <w:i/>
                <w:sz w:val="20"/>
                <w:szCs w:val="19"/>
              </w:rPr>
            </w:pPr>
          </w:p>
          <w:p w14:paraId="72A9DFE1" w14:textId="77777777" w:rsidR="00762011" w:rsidRPr="00762011" w:rsidRDefault="00762011" w:rsidP="00762011">
            <w:pPr>
              <w:autoSpaceDE w:val="0"/>
              <w:autoSpaceDN w:val="0"/>
              <w:adjustRightInd w:val="0"/>
              <w:rPr>
                <w:rFonts w:eastAsia="Times New Roman"/>
                <w:i/>
                <w:sz w:val="20"/>
                <w:szCs w:val="19"/>
              </w:rPr>
            </w:pPr>
          </w:p>
          <w:p w14:paraId="79FEBD1C"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CA9DD79"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5BA24000"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7A7E200E" w14:textId="77777777" w:rsidR="00762011" w:rsidRPr="00762011" w:rsidRDefault="00762011" w:rsidP="00762011">
            <w:pPr>
              <w:autoSpaceDE w:val="0"/>
              <w:autoSpaceDN w:val="0"/>
              <w:adjustRightInd w:val="0"/>
              <w:rPr>
                <w:rFonts w:eastAsia="Times New Roman"/>
                <w:sz w:val="20"/>
                <w:szCs w:val="19"/>
              </w:rPr>
            </w:pPr>
          </w:p>
          <w:p w14:paraId="53A0B40B"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407925BE" w14:textId="77777777" w:rsidTr="002D3706">
        <w:trPr>
          <w:trHeight w:val="231"/>
        </w:trPr>
        <w:tc>
          <w:tcPr>
            <w:tcW w:w="9144" w:type="dxa"/>
            <w:shd w:val="clear" w:color="auto" w:fill="F2F2F2" w:themeFill="background1" w:themeFillShade="F2"/>
          </w:tcPr>
          <w:p w14:paraId="30C99580"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t>Referenz: Leistung, Leistungszeitraum, Auftragswert und Auftraggeber (mit Ansprechpartner und Telefonnr.)</w:t>
            </w:r>
          </w:p>
        </w:tc>
      </w:tr>
      <w:tr w:rsidR="00762011" w:rsidRPr="00762011" w14:paraId="7ED55C1F" w14:textId="77777777" w:rsidTr="002D3706">
        <w:trPr>
          <w:trHeight w:val="812"/>
        </w:trPr>
        <w:tc>
          <w:tcPr>
            <w:tcW w:w="9144" w:type="dxa"/>
            <w:shd w:val="clear" w:color="auto" w:fill="F2F2F2" w:themeFill="background1" w:themeFillShade="F2"/>
            <w:vAlign w:val="center"/>
          </w:tcPr>
          <w:p w14:paraId="02A9C67D" w14:textId="77777777" w:rsidR="00762011" w:rsidRPr="00762011" w:rsidRDefault="00762011" w:rsidP="00762011">
            <w:pPr>
              <w:autoSpaceDE w:val="0"/>
              <w:autoSpaceDN w:val="0"/>
              <w:adjustRightInd w:val="0"/>
              <w:rPr>
                <w:rFonts w:eastAsia="Times New Roman"/>
                <w:i/>
                <w:sz w:val="20"/>
                <w:szCs w:val="19"/>
              </w:rPr>
            </w:pPr>
          </w:p>
          <w:p w14:paraId="4630626E" w14:textId="77777777" w:rsidR="00762011" w:rsidRPr="00762011" w:rsidRDefault="00762011" w:rsidP="00762011">
            <w:pPr>
              <w:autoSpaceDE w:val="0"/>
              <w:autoSpaceDN w:val="0"/>
              <w:adjustRightInd w:val="0"/>
              <w:rPr>
                <w:rFonts w:eastAsia="Times New Roman"/>
                <w:i/>
                <w:sz w:val="20"/>
                <w:szCs w:val="19"/>
              </w:rPr>
            </w:pPr>
          </w:p>
          <w:p w14:paraId="493CF892"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4318C504"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284B0B56"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61FEB6C2" w14:textId="77777777" w:rsidR="00762011" w:rsidRPr="00762011" w:rsidRDefault="00762011" w:rsidP="00762011">
            <w:pPr>
              <w:autoSpaceDE w:val="0"/>
              <w:autoSpaceDN w:val="0"/>
              <w:adjustRightInd w:val="0"/>
              <w:rPr>
                <w:rFonts w:eastAsia="Times New Roman"/>
                <w:sz w:val="20"/>
                <w:szCs w:val="19"/>
              </w:rPr>
            </w:pPr>
          </w:p>
          <w:p w14:paraId="03B62C7D"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4D7C93B8" w14:textId="77777777" w:rsidTr="002D3706">
        <w:trPr>
          <w:trHeight w:val="231"/>
        </w:trPr>
        <w:tc>
          <w:tcPr>
            <w:tcW w:w="9144" w:type="dxa"/>
            <w:shd w:val="clear" w:color="auto" w:fill="F2F2F2" w:themeFill="background1" w:themeFillShade="F2"/>
          </w:tcPr>
          <w:p w14:paraId="5A3C119D"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t>Referenz: Leistung, Leistungszeitraum, Auftragswert und Auftraggeber (mit Ansprechpartner und Telefonnr.)</w:t>
            </w:r>
          </w:p>
        </w:tc>
      </w:tr>
      <w:tr w:rsidR="00762011" w:rsidRPr="00762011" w14:paraId="2D879124" w14:textId="77777777" w:rsidTr="002D3706">
        <w:trPr>
          <w:trHeight w:val="814"/>
        </w:trPr>
        <w:tc>
          <w:tcPr>
            <w:tcW w:w="9144" w:type="dxa"/>
            <w:shd w:val="clear" w:color="auto" w:fill="F2F2F2" w:themeFill="background1" w:themeFillShade="F2"/>
            <w:vAlign w:val="center"/>
          </w:tcPr>
          <w:p w14:paraId="3F3BD1F6" w14:textId="77777777" w:rsidR="00762011" w:rsidRPr="00762011" w:rsidRDefault="00762011" w:rsidP="00762011">
            <w:pPr>
              <w:autoSpaceDE w:val="0"/>
              <w:autoSpaceDN w:val="0"/>
              <w:adjustRightInd w:val="0"/>
              <w:rPr>
                <w:rFonts w:eastAsia="Times New Roman"/>
                <w:i/>
                <w:sz w:val="20"/>
                <w:szCs w:val="19"/>
              </w:rPr>
            </w:pPr>
          </w:p>
          <w:p w14:paraId="74F29538" w14:textId="77777777" w:rsidR="00762011" w:rsidRPr="00762011" w:rsidRDefault="00762011" w:rsidP="00762011">
            <w:pPr>
              <w:autoSpaceDE w:val="0"/>
              <w:autoSpaceDN w:val="0"/>
              <w:adjustRightInd w:val="0"/>
              <w:rPr>
                <w:rFonts w:eastAsia="Times New Roman"/>
                <w:i/>
                <w:sz w:val="20"/>
                <w:szCs w:val="19"/>
              </w:rPr>
            </w:pPr>
          </w:p>
          <w:p w14:paraId="195370CB"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11AE181"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6F49EFD2"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028242F4" w14:textId="77777777" w:rsidR="00762011" w:rsidRPr="00762011" w:rsidRDefault="00762011" w:rsidP="00762011">
            <w:pPr>
              <w:autoSpaceDE w:val="0"/>
              <w:autoSpaceDN w:val="0"/>
              <w:adjustRightInd w:val="0"/>
              <w:rPr>
                <w:rFonts w:eastAsia="Times New Roman"/>
                <w:sz w:val="20"/>
                <w:szCs w:val="19"/>
              </w:rPr>
            </w:pPr>
          </w:p>
          <w:p w14:paraId="5A4F4143"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2AF28300" w14:textId="77777777" w:rsidTr="002D3706">
        <w:trPr>
          <w:trHeight w:val="814"/>
        </w:trPr>
        <w:tc>
          <w:tcPr>
            <w:tcW w:w="9144" w:type="dxa"/>
            <w:shd w:val="clear" w:color="auto" w:fill="F2F2F2" w:themeFill="background1" w:themeFillShade="F2"/>
            <w:vAlign w:val="center"/>
          </w:tcPr>
          <w:p w14:paraId="44D7EED7" w14:textId="77777777" w:rsidR="00762011" w:rsidRPr="00762011" w:rsidRDefault="00762011" w:rsidP="00762011">
            <w:pPr>
              <w:numPr>
                <w:ilvl w:val="0"/>
                <w:numId w:val="8"/>
              </w:numPr>
              <w:autoSpaceDE w:val="0"/>
              <w:autoSpaceDN w:val="0"/>
              <w:adjustRightInd w:val="0"/>
              <w:ind w:left="377"/>
              <w:rPr>
                <w:rFonts w:eastAsia="Times New Roman"/>
                <w:i/>
                <w:sz w:val="20"/>
                <w:szCs w:val="19"/>
              </w:rPr>
            </w:pPr>
            <w:r w:rsidRPr="00762011">
              <w:rPr>
                <w:rFonts w:eastAsia="Times New Roman"/>
                <w:sz w:val="20"/>
                <w:szCs w:val="19"/>
              </w:rPr>
              <w:t>Referenz: Leistung, Leistungszeitraum, Auftragswert und Auftraggeber (mit Ansprechpartner und Telefonnr.)</w:t>
            </w:r>
          </w:p>
        </w:tc>
      </w:tr>
      <w:tr w:rsidR="00762011" w:rsidRPr="00762011" w14:paraId="5C7534F6" w14:textId="77777777" w:rsidTr="002D3706">
        <w:trPr>
          <w:trHeight w:val="814"/>
        </w:trPr>
        <w:tc>
          <w:tcPr>
            <w:tcW w:w="9144" w:type="dxa"/>
            <w:shd w:val="clear" w:color="auto" w:fill="F2F2F2" w:themeFill="background1" w:themeFillShade="F2"/>
            <w:vAlign w:val="center"/>
          </w:tcPr>
          <w:p w14:paraId="3498691F" w14:textId="77777777" w:rsidR="00762011" w:rsidRPr="00762011" w:rsidRDefault="00762011" w:rsidP="00762011">
            <w:pPr>
              <w:autoSpaceDE w:val="0"/>
              <w:autoSpaceDN w:val="0"/>
              <w:adjustRightInd w:val="0"/>
              <w:rPr>
                <w:rFonts w:eastAsia="Times New Roman"/>
                <w:i/>
                <w:sz w:val="20"/>
                <w:szCs w:val="19"/>
              </w:rPr>
            </w:pPr>
          </w:p>
          <w:p w14:paraId="5605A719" w14:textId="77777777" w:rsidR="00762011" w:rsidRPr="00762011" w:rsidRDefault="00762011" w:rsidP="00762011">
            <w:pPr>
              <w:autoSpaceDE w:val="0"/>
              <w:autoSpaceDN w:val="0"/>
              <w:adjustRightInd w:val="0"/>
              <w:rPr>
                <w:rFonts w:eastAsia="Times New Roman"/>
                <w:i/>
                <w:sz w:val="20"/>
                <w:szCs w:val="19"/>
              </w:rPr>
            </w:pPr>
          </w:p>
          <w:p w14:paraId="31E845F2"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6D022EA"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69D84837"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295764B0" w14:textId="77777777" w:rsidR="00762011" w:rsidRPr="00762011" w:rsidRDefault="00762011" w:rsidP="00762011">
            <w:pPr>
              <w:autoSpaceDE w:val="0"/>
              <w:autoSpaceDN w:val="0"/>
              <w:adjustRightInd w:val="0"/>
              <w:rPr>
                <w:rFonts w:eastAsia="Times New Roman"/>
                <w:sz w:val="20"/>
                <w:szCs w:val="19"/>
              </w:rPr>
            </w:pPr>
          </w:p>
          <w:p w14:paraId="0A549395" w14:textId="77777777" w:rsidR="00762011" w:rsidRDefault="00762011" w:rsidP="00762011">
            <w:pPr>
              <w:autoSpaceDE w:val="0"/>
              <w:autoSpaceDN w:val="0"/>
              <w:adjustRightInd w:val="0"/>
              <w:rPr>
                <w:rFonts w:eastAsia="Times New Roman"/>
                <w:sz w:val="20"/>
                <w:szCs w:val="19"/>
              </w:rPr>
            </w:pPr>
          </w:p>
          <w:p w14:paraId="61CAD984" w14:textId="77777777" w:rsidR="00253F87" w:rsidRDefault="00253F87" w:rsidP="00762011">
            <w:pPr>
              <w:autoSpaceDE w:val="0"/>
              <w:autoSpaceDN w:val="0"/>
              <w:adjustRightInd w:val="0"/>
              <w:rPr>
                <w:rFonts w:eastAsia="Times New Roman"/>
                <w:sz w:val="20"/>
                <w:szCs w:val="19"/>
              </w:rPr>
            </w:pPr>
          </w:p>
          <w:p w14:paraId="427E77B9" w14:textId="77777777" w:rsidR="00253F87" w:rsidRDefault="00253F87" w:rsidP="00762011">
            <w:pPr>
              <w:autoSpaceDE w:val="0"/>
              <w:autoSpaceDN w:val="0"/>
              <w:adjustRightInd w:val="0"/>
              <w:rPr>
                <w:rFonts w:eastAsia="Times New Roman"/>
                <w:sz w:val="20"/>
                <w:szCs w:val="19"/>
              </w:rPr>
            </w:pPr>
          </w:p>
          <w:p w14:paraId="18BE6D56" w14:textId="77777777" w:rsidR="00253F87" w:rsidRPr="00762011" w:rsidRDefault="00253F87" w:rsidP="00762011">
            <w:pPr>
              <w:autoSpaceDE w:val="0"/>
              <w:autoSpaceDN w:val="0"/>
              <w:adjustRightInd w:val="0"/>
              <w:rPr>
                <w:rFonts w:eastAsia="Times New Roman"/>
                <w:sz w:val="20"/>
                <w:szCs w:val="19"/>
              </w:rPr>
            </w:pPr>
          </w:p>
        </w:tc>
      </w:tr>
      <w:tr w:rsidR="00762011" w:rsidRPr="00762011" w14:paraId="71D7F5C8" w14:textId="77777777" w:rsidTr="002D3706">
        <w:trPr>
          <w:trHeight w:val="814"/>
        </w:trPr>
        <w:tc>
          <w:tcPr>
            <w:tcW w:w="9144" w:type="dxa"/>
            <w:shd w:val="clear" w:color="auto" w:fill="F2F2F2" w:themeFill="background1" w:themeFillShade="F2"/>
            <w:vAlign w:val="center"/>
          </w:tcPr>
          <w:p w14:paraId="022C2018" w14:textId="1F13C37F" w:rsidR="00762011" w:rsidRPr="00FA0AF6" w:rsidRDefault="00762011" w:rsidP="00FA0AF6">
            <w:pPr>
              <w:pStyle w:val="ListParagraph"/>
              <w:numPr>
                <w:ilvl w:val="0"/>
                <w:numId w:val="8"/>
              </w:numPr>
              <w:autoSpaceDE w:val="0"/>
              <w:autoSpaceDN w:val="0"/>
              <w:adjustRightInd w:val="0"/>
              <w:ind w:left="435" w:hanging="425"/>
              <w:rPr>
                <w:rFonts w:eastAsia="Times New Roman"/>
                <w:i/>
                <w:sz w:val="20"/>
                <w:szCs w:val="19"/>
              </w:rPr>
            </w:pPr>
            <w:r w:rsidRPr="00FA0AF6">
              <w:rPr>
                <w:rFonts w:eastAsia="Times New Roman"/>
                <w:sz w:val="20"/>
                <w:szCs w:val="19"/>
              </w:rPr>
              <w:lastRenderedPageBreak/>
              <w:t>Referenz: Leistung, Leistungszeitraum, Auftragswert und Auftraggeber (mit Ansprechpartner und Telefonnr.)</w:t>
            </w:r>
          </w:p>
        </w:tc>
      </w:tr>
      <w:tr w:rsidR="00762011" w:rsidRPr="00762011" w14:paraId="1D1AE731" w14:textId="77777777" w:rsidTr="002D3706">
        <w:trPr>
          <w:trHeight w:val="814"/>
        </w:trPr>
        <w:tc>
          <w:tcPr>
            <w:tcW w:w="9144" w:type="dxa"/>
            <w:shd w:val="clear" w:color="auto" w:fill="F2F2F2" w:themeFill="background1" w:themeFillShade="F2"/>
            <w:vAlign w:val="center"/>
          </w:tcPr>
          <w:p w14:paraId="45B706E7" w14:textId="77777777" w:rsidR="00762011" w:rsidRDefault="00762011" w:rsidP="00762011">
            <w:pPr>
              <w:autoSpaceDE w:val="0"/>
              <w:autoSpaceDN w:val="0"/>
              <w:adjustRightInd w:val="0"/>
              <w:rPr>
                <w:rFonts w:eastAsia="Times New Roman"/>
                <w:i/>
                <w:sz w:val="20"/>
                <w:szCs w:val="19"/>
              </w:rPr>
            </w:pPr>
          </w:p>
          <w:p w14:paraId="5B3FABA6" w14:textId="77777777" w:rsidR="00762011" w:rsidRDefault="00762011" w:rsidP="00762011">
            <w:pPr>
              <w:autoSpaceDE w:val="0"/>
              <w:autoSpaceDN w:val="0"/>
              <w:adjustRightInd w:val="0"/>
              <w:rPr>
                <w:rFonts w:eastAsia="Times New Roman"/>
                <w:i/>
                <w:sz w:val="20"/>
                <w:szCs w:val="19"/>
              </w:rPr>
            </w:pPr>
          </w:p>
          <w:p w14:paraId="41E4B671" w14:textId="199098B9"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7E37EF0E"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42DADC67" w14:textId="34A8F338" w:rsid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5087851B" w14:textId="77777777" w:rsidR="00762011" w:rsidRPr="00762011" w:rsidRDefault="00762011" w:rsidP="00762011">
            <w:pPr>
              <w:autoSpaceDE w:val="0"/>
              <w:autoSpaceDN w:val="0"/>
              <w:adjustRightInd w:val="0"/>
              <w:rPr>
                <w:rFonts w:eastAsia="Times New Roman"/>
                <w:i/>
                <w:sz w:val="20"/>
                <w:szCs w:val="19"/>
              </w:rPr>
            </w:pPr>
          </w:p>
          <w:p w14:paraId="3E60A807" w14:textId="77777777" w:rsidR="00762011" w:rsidRPr="00FA0AF6" w:rsidRDefault="00762011" w:rsidP="00FA0AF6">
            <w:pPr>
              <w:autoSpaceDE w:val="0"/>
              <w:autoSpaceDN w:val="0"/>
              <w:adjustRightInd w:val="0"/>
              <w:rPr>
                <w:rFonts w:eastAsia="Times New Roman"/>
                <w:sz w:val="20"/>
                <w:szCs w:val="19"/>
              </w:rPr>
            </w:pPr>
          </w:p>
        </w:tc>
      </w:tr>
    </w:tbl>
    <w:p w14:paraId="6852137F" w14:textId="77777777" w:rsidR="009F359B" w:rsidRDefault="009F359B" w:rsidP="009F359B">
      <w:pPr>
        <w:spacing w:line="312" w:lineRule="auto"/>
        <w:jc w:val="both"/>
        <w:rPr>
          <w:sz w:val="22"/>
          <w:szCs w:val="22"/>
          <w:lang w:eastAsia="en-US"/>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253F87" w14:paraId="20E6437D" w14:textId="77777777" w:rsidTr="00A648FE">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863BAB" w14:textId="77777777" w:rsidR="00253F87" w:rsidRDefault="00253F87" w:rsidP="00A648FE">
            <w:pPr>
              <w:spacing w:line="312" w:lineRule="auto"/>
              <w:jc w:val="both"/>
              <w:rPr>
                <w:rFonts w:ascii="Arial" w:hAnsi="Arial" w:cs="Arial"/>
                <w:b/>
              </w:rPr>
            </w:pPr>
          </w:p>
          <w:p w14:paraId="24ABEA9C" w14:textId="77777777" w:rsidR="00253F87" w:rsidRDefault="00253F87" w:rsidP="00A648FE">
            <w:pPr>
              <w:spacing w:line="312" w:lineRule="auto"/>
              <w:jc w:val="both"/>
              <w:rPr>
                <w:rFonts w:ascii="Arial" w:hAnsi="Arial" w:cs="Arial"/>
                <w:b/>
              </w:rPr>
            </w:pPr>
            <w:r>
              <w:rPr>
                <w:i/>
                <w:noProof/>
              </w:rPr>
              <w:fldChar w:fldCharType="begin">
                <w:ffData>
                  <w:name w:val=""/>
                  <w:enabled/>
                  <w:calcOnExit/>
                  <w:textInput>
                    <w:default w:val="Ort, Datum"/>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Ort, Datum</w:t>
            </w:r>
            <w:r>
              <w:rPr>
                <w:i/>
                <w:noProof/>
              </w:rPr>
              <w:fldChar w:fldCharType="end"/>
            </w:r>
          </w:p>
          <w:p w14:paraId="72543431" w14:textId="77777777" w:rsidR="00253F87" w:rsidRDefault="00253F87" w:rsidP="00A648FE">
            <w:pPr>
              <w:tabs>
                <w:tab w:val="left" w:pos="5103"/>
              </w:tabs>
              <w:spacing w:line="312" w:lineRule="auto"/>
              <w:jc w:val="both"/>
              <w:rPr>
                <w:rFonts w:ascii="Arial" w:hAnsi="Arial" w:cs="Arial"/>
              </w:rPr>
            </w:pPr>
            <w:r>
              <w:rPr>
                <w:rFonts w:ascii="Arial" w:hAnsi="Arial" w:cs="Arial"/>
              </w:rPr>
              <w:t>_______________________________</w:t>
            </w:r>
          </w:p>
          <w:p w14:paraId="23632D9E" w14:textId="77777777" w:rsidR="00253F87" w:rsidRDefault="00253F87" w:rsidP="00A648FE">
            <w:pPr>
              <w:tabs>
                <w:tab w:val="left" w:pos="5103"/>
              </w:tabs>
              <w:spacing w:line="312" w:lineRule="auto"/>
              <w:jc w:val="both"/>
              <w:rPr>
                <w:rFonts w:ascii="Arial" w:hAnsi="Arial" w:cs="Arial"/>
              </w:rPr>
            </w:pPr>
            <w:r>
              <w:rPr>
                <w:rFonts w:ascii="Arial" w:hAnsi="Arial" w:cs="Arial"/>
              </w:rPr>
              <w:t>Ort, Datum</w:t>
            </w:r>
          </w:p>
          <w:p w14:paraId="2ED9DCF1" w14:textId="77777777" w:rsidR="00253F87" w:rsidRDefault="00253F87" w:rsidP="00A648FE">
            <w:pPr>
              <w:tabs>
                <w:tab w:val="left" w:pos="5103"/>
              </w:tabs>
              <w:spacing w:line="312" w:lineRule="auto"/>
              <w:jc w:val="both"/>
              <w:rPr>
                <w:rFonts w:ascii="Arial" w:hAnsi="Arial" w:cs="Arial"/>
              </w:rPr>
            </w:pPr>
          </w:p>
          <w:p w14:paraId="76FDDB85" w14:textId="77777777" w:rsidR="00253F87" w:rsidRDefault="00253F87" w:rsidP="00A648FE">
            <w:pPr>
              <w:tabs>
                <w:tab w:val="left" w:pos="5103"/>
              </w:tabs>
              <w:spacing w:line="312" w:lineRule="auto"/>
              <w:jc w:val="both"/>
              <w:rPr>
                <w:rFonts w:ascii="Arial" w:hAnsi="Arial" w:cs="Arial"/>
              </w:rPr>
            </w:pPr>
            <w:r>
              <w:rPr>
                <w:i/>
                <w:noProof/>
              </w:rPr>
              <w:fldChar w:fldCharType="begin">
                <w:ffData>
                  <w:name w:val=""/>
                  <w:enabled/>
                  <w:calcOnExit/>
                  <w:textInput>
                    <w:default w:val="Name/Firma"/>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Name/Firma</w:t>
            </w:r>
            <w:r>
              <w:rPr>
                <w:i/>
                <w:noProof/>
              </w:rPr>
              <w:fldChar w:fldCharType="end"/>
            </w:r>
          </w:p>
          <w:p w14:paraId="03DB7295" w14:textId="77777777" w:rsidR="00253F87" w:rsidRDefault="00253F87" w:rsidP="00A648FE">
            <w:pPr>
              <w:tabs>
                <w:tab w:val="left" w:pos="5103"/>
              </w:tabs>
              <w:spacing w:line="312" w:lineRule="auto"/>
              <w:jc w:val="both"/>
              <w:rPr>
                <w:rFonts w:ascii="Arial" w:hAnsi="Arial" w:cs="Arial"/>
              </w:rPr>
            </w:pPr>
            <w:r>
              <w:rPr>
                <w:rFonts w:ascii="Arial" w:hAnsi="Arial" w:cs="Arial"/>
              </w:rPr>
              <w:t>_______________________________</w:t>
            </w:r>
          </w:p>
          <w:p w14:paraId="14C77BF3" w14:textId="77777777" w:rsidR="00253F87" w:rsidRDefault="00253F87" w:rsidP="00A648FE">
            <w:pPr>
              <w:tabs>
                <w:tab w:val="left" w:pos="5103"/>
              </w:tabs>
              <w:spacing w:line="312" w:lineRule="auto"/>
              <w:jc w:val="both"/>
              <w:rPr>
                <w:rFonts w:ascii="Arial" w:hAnsi="Arial" w:cs="Arial"/>
              </w:rPr>
            </w:pPr>
            <w:r>
              <w:rPr>
                <w:rFonts w:ascii="Arial" w:hAnsi="Arial" w:cs="Arial"/>
              </w:rPr>
              <w:t>Name des Bieters</w:t>
            </w:r>
          </w:p>
          <w:p w14:paraId="43EAC722" w14:textId="77777777" w:rsidR="00253F87" w:rsidRDefault="00253F87" w:rsidP="00A648FE">
            <w:pPr>
              <w:tabs>
                <w:tab w:val="left" w:pos="5103"/>
              </w:tabs>
              <w:spacing w:line="312" w:lineRule="auto"/>
              <w:jc w:val="both"/>
              <w:rPr>
                <w:rFonts w:ascii="Arial" w:hAnsi="Arial" w:cs="Arial"/>
              </w:rPr>
            </w:pPr>
            <w:r>
              <w:rPr>
                <w:rFonts w:ascii="Arial" w:hAnsi="Arial" w:cs="Arial"/>
              </w:rPr>
              <w:t>(bei Bietergemeinschaften: Name des Bevollmächtigten der Bietergemeinschaft)</w:t>
            </w:r>
          </w:p>
        </w:tc>
      </w:tr>
    </w:tbl>
    <w:p w14:paraId="3CB7C79C" w14:textId="77777777" w:rsidR="00253F87" w:rsidRDefault="00253F87" w:rsidP="00253F87">
      <w:pPr>
        <w:spacing w:line="312" w:lineRule="auto"/>
        <w:jc w:val="both"/>
        <w:rPr>
          <w:sz w:val="22"/>
          <w:szCs w:val="22"/>
          <w:lang w:eastAsia="en-US"/>
        </w:rPr>
      </w:pPr>
    </w:p>
    <w:p w14:paraId="423CE55D" w14:textId="77777777" w:rsidR="00762011" w:rsidRPr="00762011" w:rsidRDefault="00762011" w:rsidP="00762011">
      <w:pPr>
        <w:autoSpaceDE w:val="0"/>
        <w:autoSpaceDN w:val="0"/>
        <w:adjustRightInd w:val="0"/>
        <w:rPr>
          <w:rFonts w:eastAsia="Times New Roman"/>
          <w:sz w:val="16"/>
          <w:szCs w:val="19"/>
        </w:rPr>
      </w:pPr>
    </w:p>
    <w:p w14:paraId="15EFD484" w14:textId="77777777" w:rsidR="00C863D9" w:rsidRDefault="00C863D9">
      <w:pPr>
        <w:rPr>
          <w:sz w:val="16"/>
          <w:szCs w:val="16"/>
        </w:rPr>
      </w:pPr>
      <w:bookmarkStart w:id="10" w:name="_heading=h.3dy6vkm" w:colFirst="0" w:colLast="0"/>
      <w:bookmarkStart w:id="11" w:name="_heading=h.1t3h5sf" w:colFirst="0" w:colLast="0"/>
      <w:bookmarkStart w:id="12" w:name="_heading=h.2s8eyo1" w:colFirst="0" w:colLast="0"/>
      <w:bookmarkStart w:id="13" w:name="_heading=h.17dp8vu" w:colFirst="0" w:colLast="0"/>
      <w:bookmarkEnd w:id="10"/>
      <w:bookmarkEnd w:id="11"/>
      <w:bookmarkEnd w:id="12"/>
      <w:bookmarkEnd w:id="13"/>
    </w:p>
    <w:sectPr w:rsidR="00C863D9">
      <w:headerReference w:type="even" r:id="rId9"/>
      <w:headerReference w:type="default" r:id="rId10"/>
      <w:footerReference w:type="even" r:id="rId11"/>
      <w:footerReference w:type="default" r:id="rId12"/>
      <w:headerReference w:type="first" r:id="rId13"/>
      <w:footerReference w:type="first" r:id="rId14"/>
      <w:pgSz w:w="11906" w:h="16838"/>
      <w:pgMar w:top="1276" w:right="1134" w:bottom="1276"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9D756" w14:textId="77777777" w:rsidR="00D92CE1" w:rsidRDefault="00D92CE1">
      <w:r>
        <w:separator/>
      </w:r>
    </w:p>
  </w:endnote>
  <w:endnote w:type="continuationSeparator" w:id="0">
    <w:p w14:paraId="0863FB34" w14:textId="77777777" w:rsidR="00D92CE1" w:rsidRDefault="00D92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58BB9" w14:textId="77777777" w:rsidR="002D3706" w:rsidRDefault="002D37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D3360" w14:textId="142B9701" w:rsidR="00C863D9" w:rsidRPr="00D472F7" w:rsidRDefault="00D472F7">
    <w:pPr>
      <w:pBdr>
        <w:top w:val="nil"/>
        <w:left w:val="nil"/>
        <w:bottom w:val="nil"/>
        <w:right w:val="nil"/>
        <w:between w:val="nil"/>
      </w:pBdr>
      <w:tabs>
        <w:tab w:val="center" w:pos="4536"/>
        <w:tab w:val="right" w:pos="9072"/>
      </w:tabs>
      <w:jc w:val="right"/>
      <w:rPr>
        <w:color w:val="000000"/>
        <w:sz w:val="16"/>
        <w:szCs w:val="16"/>
        <w:lang w:val="en-AU"/>
      </w:rPr>
    </w:pPr>
    <w:r w:rsidRPr="00D472F7">
      <w:rPr>
        <w:color w:val="000000"/>
        <w:sz w:val="16"/>
        <w:szCs w:val="16"/>
        <w:lang w:val="en-AU"/>
      </w:rPr>
      <w:t xml:space="preserve">ZA 5 - TUM Legal Office </w:t>
    </w:r>
    <w:r w:rsidR="004808FA" w:rsidRPr="00D472F7">
      <w:rPr>
        <w:color w:val="000000"/>
        <w:sz w:val="16"/>
        <w:szCs w:val="16"/>
        <w:lang w:val="en-AU"/>
      </w:rPr>
      <w:t xml:space="preserve">– Stand </w:t>
    </w:r>
    <w:r w:rsidR="00261B3E" w:rsidRPr="00D472F7">
      <w:rPr>
        <w:color w:val="000000"/>
        <w:sz w:val="16"/>
        <w:szCs w:val="16"/>
        <w:lang w:val="en-AU"/>
      </w:rPr>
      <w:t>06.03</w:t>
    </w:r>
    <w:r w:rsidR="009F359B" w:rsidRPr="00D472F7">
      <w:rPr>
        <w:color w:val="000000"/>
        <w:sz w:val="16"/>
        <w:szCs w:val="16"/>
        <w:lang w:val="en-AU"/>
      </w:rPr>
      <w:t>.2024</w:t>
    </w:r>
    <w:r w:rsidR="004808FA" w:rsidRPr="00D472F7">
      <w:rPr>
        <w:rFonts w:ascii="Helvetica Neue" w:eastAsia="Helvetica Neue" w:hAnsi="Helvetica Neue" w:cs="Helvetica Neue"/>
        <w:b/>
        <w:color w:val="000000"/>
        <w:sz w:val="16"/>
        <w:szCs w:val="16"/>
        <w:lang w:val="en-AU"/>
      </w:rPr>
      <w:tab/>
    </w:r>
    <w:r w:rsidR="004808FA" w:rsidRPr="00D472F7">
      <w:rPr>
        <w:rFonts w:ascii="Helvetica Neue" w:eastAsia="Helvetica Neue" w:hAnsi="Helvetica Neue" w:cs="Helvetica Neue"/>
        <w:b/>
        <w:color w:val="000000"/>
        <w:sz w:val="16"/>
        <w:szCs w:val="16"/>
        <w:lang w:val="en-AU"/>
      </w:rPr>
      <w:tab/>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PAGE</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6</w:t>
    </w:r>
    <w:r w:rsidR="004808FA">
      <w:rPr>
        <w:rFonts w:ascii="Helvetica Neue" w:eastAsia="Helvetica Neue" w:hAnsi="Helvetica Neue" w:cs="Helvetica Neue"/>
        <w:b/>
        <w:color w:val="000000"/>
        <w:sz w:val="16"/>
        <w:szCs w:val="16"/>
      </w:rPr>
      <w:fldChar w:fldCharType="end"/>
    </w:r>
    <w:r w:rsidR="004808FA" w:rsidRPr="00D472F7">
      <w:rPr>
        <w:rFonts w:ascii="Helvetica Neue" w:eastAsia="Helvetica Neue" w:hAnsi="Helvetica Neue" w:cs="Helvetica Neue"/>
        <w:color w:val="000000"/>
        <w:sz w:val="16"/>
        <w:szCs w:val="16"/>
        <w:lang w:val="en-AU"/>
      </w:rPr>
      <w:t xml:space="preserve"> von </w:t>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NUMPAGES</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7</w:t>
    </w:r>
    <w:r w:rsidR="004808FA">
      <w:rPr>
        <w:rFonts w:ascii="Helvetica Neue" w:eastAsia="Helvetica Neue" w:hAnsi="Helvetica Neue" w:cs="Helvetica Neue"/>
        <w:b/>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E917C" w14:textId="77777777" w:rsidR="002D3706" w:rsidRDefault="002D37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2D472" w14:textId="77777777" w:rsidR="00D92CE1" w:rsidRDefault="00D92CE1">
      <w:r>
        <w:separator/>
      </w:r>
    </w:p>
  </w:footnote>
  <w:footnote w:type="continuationSeparator" w:id="0">
    <w:p w14:paraId="55D0C9DE" w14:textId="77777777" w:rsidR="00D92CE1" w:rsidRDefault="00D92CE1">
      <w:r>
        <w:continuationSeparator/>
      </w:r>
    </w:p>
  </w:footnote>
  <w:footnote w:id="1">
    <w:p w14:paraId="7CCF2775" w14:textId="77777777" w:rsidR="00C863D9" w:rsidRDefault="004808FA">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29AD0A" w14:textId="77777777" w:rsidR="00C863D9" w:rsidRDefault="004808FA">
      <w:pPr>
        <w:pBdr>
          <w:top w:val="nil"/>
          <w:left w:val="nil"/>
          <w:bottom w:val="nil"/>
          <w:right w:val="nil"/>
          <w:between w:val="nil"/>
        </w:pBdr>
        <w:rPr>
          <w:color w:val="000000"/>
          <w:sz w:val="16"/>
          <w:szCs w:val="16"/>
        </w:rPr>
      </w:pPr>
      <w:r>
        <w:rPr>
          <w:vertAlign w:val="superscript"/>
        </w:rPr>
        <w:footnoteRef/>
      </w:r>
      <w:r>
        <w:rPr>
          <w:rFonts w:ascii="Century Gothic" w:eastAsia="Century Gothic" w:hAnsi="Century Gothic" w:cs="Century Gothic"/>
          <w:color w:val="000000"/>
          <w:sz w:val="20"/>
          <w:szCs w:val="20"/>
        </w:rPr>
        <w:t xml:space="preserve"> </w:t>
      </w:r>
      <w:r>
        <w:rPr>
          <w:color w:val="000000"/>
          <w:sz w:val="16"/>
          <w:szCs w:val="16"/>
        </w:rPr>
        <w:t>Einer Verurteilung oder der Festsetzung einer Geldbuße stehen eine Verurteilung oder die Festsetzung einer Geldbuße nach den vergleichbaren Vorschriften anderer Staaten gleich.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EEBEB" w14:textId="77777777" w:rsidR="002D3706" w:rsidRDefault="002D37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B7E9A" w14:textId="41568876" w:rsidR="00C863D9" w:rsidRDefault="00DE6316">
    <w:pPr>
      <w:tabs>
        <w:tab w:val="center" w:pos="4536"/>
        <w:tab w:val="right" w:pos="9072"/>
      </w:tabs>
      <w:rPr>
        <w:sz w:val="16"/>
        <w:szCs w:val="16"/>
      </w:rPr>
    </w:pPr>
    <w:r>
      <w:rPr>
        <w:b/>
        <w:noProof/>
        <w:sz w:val="16"/>
        <w:szCs w:val="16"/>
      </w:rPr>
      <w:drawing>
        <wp:anchor distT="0" distB="0" distL="114300" distR="114300" simplePos="0" relativeHeight="251658240" behindDoc="1" locked="0" layoutInCell="1" allowOverlap="1" wp14:anchorId="5E80DBAA" wp14:editId="096FB7C3">
          <wp:simplePos x="0" y="0"/>
          <wp:positionH relativeFrom="margin">
            <wp:align>right</wp:align>
          </wp:positionH>
          <wp:positionV relativeFrom="paragraph">
            <wp:posOffset>6985</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4808FA">
      <w:rPr>
        <w:sz w:val="16"/>
        <w:szCs w:val="16"/>
      </w:rPr>
      <w:t xml:space="preserve">Vergabenummer: </w:t>
    </w:r>
    <w:r w:rsidR="002D3706" w:rsidRPr="002D3706">
      <w:rPr>
        <w:sz w:val="16"/>
        <w:szCs w:val="16"/>
      </w:rPr>
      <w:t>030/2026</w:t>
    </w:r>
    <w:r w:rsidR="004808FA">
      <w:rPr>
        <w:sz w:val="16"/>
        <w:szCs w:val="16"/>
      </w:rPr>
      <w:tab/>
    </w:r>
    <w:r w:rsidR="004808FA">
      <w:rPr>
        <w:sz w:val="16"/>
        <w:szCs w:val="16"/>
      </w:rPr>
      <w:tab/>
    </w:r>
  </w:p>
  <w:p w14:paraId="76448421" w14:textId="079413AF" w:rsidR="00C863D9" w:rsidRDefault="004808FA">
    <w:pPr>
      <w:tabs>
        <w:tab w:val="right" w:pos="9072"/>
      </w:tabs>
      <w:rPr>
        <w:b/>
        <w:sz w:val="16"/>
        <w:szCs w:val="16"/>
      </w:rPr>
    </w:pPr>
    <w:r>
      <w:rPr>
        <w:b/>
        <w:sz w:val="16"/>
        <w:szCs w:val="16"/>
      </w:rPr>
      <w:t>Formblatt Nichtvorliegen von Ausschlussgründen</w:t>
    </w:r>
    <w:r w:rsidR="00DE6316">
      <w:rPr>
        <w:b/>
        <w:sz w:val="16"/>
        <w:szCs w:val="16"/>
      </w:rPr>
      <w:t>/Eignung</w:t>
    </w:r>
  </w:p>
  <w:p w14:paraId="03890862" w14:textId="6E6B78F9" w:rsidR="00C863D9" w:rsidRDefault="004808FA">
    <w:pPr>
      <w:tabs>
        <w:tab w:val="center" w:pos="4536"/>
        <w:tab w:val="right" w:pos="9072"/>
      </w:tabs>
    </w:pPr>
    <w:r>
      <w:rPr>
        <w:sz w:val="16"/>
        <w:szCs w:val="16"/>
      </w:rPr>
      <w:t>Anlage 1</w:t>
    </w:r>
    <w:r w:rsidR="00FF2531">
      <w:rPr>
        <w:sz w:val="16"/>
        <w:szCs w:val="16"/>
      </w:rPr>
      <w:t>1</w:t>
    </w:r>
    <w:r>
      <w:rPr>
        <w:sz w:val="16"/>
        <w:szCs w:val="16"/>
      </w:rPr>
      <w:t xml:space="preserve"> der Aufforderung zur Abgabe eines Angebots</w:t>
    </w:r>
  </w:p>
  <w:p w14:paraId="6D56B9E5" w14:textId="77777777" w:rsidR="00C863D9" w:rsidRDefault="00C863D9">
    <w:pPr>
      <w:pBdr>
        <w:top w:val="nil"/>
        <w:left w:val="nil"/>
        <w:bottom w:val="nil"/>
        <w:right w:val="nil"/>
        <w:between w:val="nil"/>
      </w:pBdr>
      <w:tabs>
        <w:tab w:val="center" w:pos="4536"/>
        <w:tab w:val="right" w:pos="9072"/>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A6D93" w14:textId="77777777" w:rsidR="002D3706" w:rsidRDefault="002D37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002"/>
    <w:multiLevelType w:val="hybridMultilevel"/>
    <w:tmpl w:val="129C6A4A"/>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1B0F29"/>
    <w:multiLevelType w:val="hybridMultilevel"/>
    <w:tmpl w:val="7AA0AC24"/>
    <w:lvl w:ilvl="0" w:tplc="CAA6DA68">
      <w:start w:val="5"/>
      <w:numFmt w:val="decimal"/>
      <w:lvlText w:val="%1."/>
      <w:lvlJc w:val="left"/>
      <w:pPr>
        <w:ind w:left="360"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DD2601"/>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3" w15:restartNumberingAfterBreak="0">
    <w:nsid w:val="0B945294"/>
    <w:multiLevelType w:val="multilevel"/>
    <w:tmpl w:val="810AEDFA"/>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BD14649"/>
    <w:multiLevelType w:val="hybridMultilevel"/>
    <w:tmpl w:val="2B7203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D60A68"/>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6" w15:restartNumberingAfterBreak="0">
    <w:nsid w:val="2CA73280"/>
    <w:multiLevelType w:val="hybridMultilevel"/>
    <w:tmpl w:val="21AABC30"/>
    <w:lvl w:ilvl="0" w:tplc="269E0784">
      <w:start w:val="1"/>
      <w:numFmt w:val="decimal"/>
      <w:lvlText w:val="%1."/>
      <w:lvlJc w:val="left"/>
      <w:pPr>
        <w:ind w:left="720" w:hanging="360"/>
      </w:pPr>
      <w:rPr>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C5A7ABC"/>
    <w:multiLevelType w:val="hybridMultilevel"/>
    <w:tmpl w:val="81D69600"/>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89418EC"/>
    <w:multiLevelType w:val="multilevel"/>
    <w:tmpl w:val="9D52C07E"/>
    <w:lvl w:ilvl="0">
      <w:start w:val="1"/>
      <w:numFmt w:val="bullet"/>
      <w:lvlText w:val="●"/>
      <w:lvlJc w:val="left"/>
      <w:pPr>
        <w:ind w:left="502"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A0C6462"/>
    <w:multiLevelType w:val="hybridMultilevel"/>
    <w:tmpl w:val="8C203B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A432D12"/>
    <w:multiLevelType w:val="multilevel"/>
    <w:tmpl w:val="B43E388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7685492"/>
    <w:multiLevelType w:val="hybridMultilevel"/>
    <w:tmpl w:val="32FC6836"/>
    <w:lvl w:ilvl="0" w:tplc="BE6A9406">
      <w:start w:val="1"/>
      <w:numFmt w:val="bullet"/>
      <w:lvlText w:val="-"/>
      <w:lvlJc w:val="left"/>
      <w:pPr>
        <w:ind w:left="1931" w:hanging="360"/>
      </w:pPr>
      <w:rPr>
        <w:rFonts w:ascii="Arial" w:eastAsia="Times New Roman" w:hAnsi="Arial" w:cs="Arial" w:hint="default"/>
      </w:rPr>
    </w:lvl>
    <w:lvl w:ilvl="1" w:tplc="04070003" w:tentative="1">
      <w:start w:val="1"/>
      <w:numFmt w:val="bullet"/>
      <w:lvlText w:val="o"/>
      <w:lvlJc w:val="left"/>
      <w:pPr>
        <w:ind w:left="2651" w:hanging="360"/>
      </w:pPr>
      <w:rPr>
        <w:rFonts w:ascii="Courier New" w:hAnsi="Courier New" w:cs="Courier New" w:hint="default"/>
      </w:rPr>
    </w:lvl>
    <w:lvl w:ilvl="2" w:tplc="04070005" w:tentative="1">
      <w:start w:val="1"/>
      <w:numFmt w:val="bullet"/>
      <w:lvlText w:val=""/>
      <w:lvlJc w:val="left"/>
      <w:pPr>
        <w:ind w:left="3371" w:hanging="360"/>
      </w:pPr>
      <w:rPr>
        <w:rFonts w:ascii="Wingdings" w:hAnsi="Wingdings" w:hint="default"/>
      </w:rPr>
    </w:lvl>
    <w:lvl w:ilvl="3" w:tplc="04070001" w:tentative="1">
      <w:start w:val="1"/>
      <w:numFmt w:val="bullet"/>
      <w:lvlText w:val=""/>
      <w:lvlJc w:val="left"/>
      <w:pPr>
        <w:ind w:left="4091" w:hanging="360"/>
      </w:pPr>
      <w:rPr>
        <w:rFonts w:ascii="Symbol" w:hAnsi="Symbol" w:hint="default"/>
      </w:rPr>
    </w:lvl>
    <w:lvl w:ilvl="4" w:tplc="04070003" w:tentative="1">
      <w:start w:val="1"/>
      <w:numFmt w:val="bullet"/>
      <w:lvlText w:val="o"/>
      <w:lvlJc w:val="left"/>
      <w:pPr>
        <w:ind w:left="4811" w:hanging="360"/>
      </w:pPr>
      <w:rPr>
        <w:rFonts w:ascii="Courier New" w:hAnsi="Courier New" w:cs="Courier New" w:hint="default"/>
      </w:rPr>
    </w:lvl>
    <w:lvl w:ilvl="5" w:tplc="04070005" w:tentative="1">
      <w:start w:val="1"/>
      <w:numFmt w:val="bullet"/>
      <w:lvlText w:val=""/>
      <w:lvlJc w:val="left"/>
      <w:pPr>
        <w:ind w:left="5531" w:hanging="360"/>
      </w:pPr>
      <w:rPr>
        <w:rFonts w:ascii="Wingdings" w:hAnsi="Wingdings" w:hint="default"/>
      </w:rPr>
    </w:lvl>
    <w:lvl w:ilvl="6" w:tplc="04070001" w:tentative="1">
      <w:start w:val="1"/>
      <w:numFmt w:val="bullet"/>
      <w:lvlText w:val=""/>
      <w:lvlJc w:val="left"/>
      <w:pPr>
        <w:ind w:left="6251" w:hanging="360"/>
      </w:pPr>
      <w:rPr>
        <w:rFonts w:ascii="Symbol" w:hAnsi="Symbol" w:hint="default"/>
      </w:rPr>
    </w:lvl>
    <w:lvl w:ilvl="7" w:tplc="04070003" w:tentative="1">
      <w:start w:val="1"/>
      <w:numFmt w:val="bullet"/>
      <w:lvlText w:val="o"/>
      <w:lvlJc w:val="left"/>
      <w:pPr>
        <w:ind w:left="6971" w:hanging="360"/>
      </w:pPr>
      <w:rPr>
        <w:rFonts w:ascii="Courier New" w:hAnsi="Courier New" w:cs="Courier New" w:hint="default"/>
      </w:rPr>
    </w:lvl>
    <w:lvl w:ilvl="8" w:tplc="04070005" w:tentative="1">
      <w:start w:val="1"/>
      <w:numFmt w:val="bullet"/>
      <w:lvlText w:val=""/>
      <w:lvlJc w:val="left"/>
      <w:pPr>
        <w:ind w:left="7691" w:hanging="360"/>
      </w:pPr>
      <w:rPr>
        <w:rFonts w:ascii="Wingdings" w:hAnsi="Wingdings" w:hint="default"/>
      </w:rPr>
    </w:lvl>
  </w:abstractNum>
  <w:num w:numId="1" w16cid:durableId="1043752884">
    <w:abstractNumId w:val="10"/>
  </w:num>
  <w:num w:numId="2" w16cid:durableId="1954939656">
    <w:abstractNumId w:val="8"/>
  </w:num>
  <w:num w:numId="3" w16cid:durableId="1853177677">
    <w:abstractNumId w:val="3"/>
  </w:num>
  <w:num w:numId="4" w16cid:durableId="961424084">
    <w:abstractNumId w:val="1"/>
  </w:num>
  <w:num w:numId="5" w16cid:durableId="1415054924">
    <w:abstractNumId w:val="5"/>
  </w:num>
  <w:num w:numId="6" w16cid:durableId="38863574">
    <w:abstractNumId w:val="11"/>
  </w:num>
  <w:num w:numId="7" w16cid:durableId="1820338397">
    <w:abstractNumId w:val="2"/>
  </w:num>
  <w:num w:numId="8" w16cid:durableId="119425438">
    <w:abstractNumId w:val="6"/>
  </w:num>
  <w:num w:numId="9" w16cid:durableId="144392601">
    <w:abstractNumId w:val="7"/>
  </w:num>
  <w:num w:numId="10" w16cid:durableId="1568225448">
    <w:abstractNumId w:val="0"/>
  </w:num>
  <w:num w:numId="11" w16cid:durableId="474295033">
    <w:abstractNumId w:val="9"/>
  </w:num>
  <w:num w:numId="12" w16cid:durableId="8975189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autoHyphenation/>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3D9"/>
    <w:rsid w:val="00045A43"/>
    <w:rsid w:val="0018432D"/>
    <w:rsid w:val="00253F87"/>
    <w:rsid w:val="00261B3E"/>
    <w:rsid w:val="002B1BF8"/>
    <w:rsid w:val="002C374F"/>
    <w:rsid w:val="002D3706"/>
    <w:rsid w:val="002F3DE1"/>
    <w:rsid w:val="003A7904"/>
    <w:rsid w:val="004808FA"/>
    <w:rsid w:val="004B6E04"/>
    <w:rsid w:val="005B3777"/>
    <w:rsid w:val="006A6B2A"/>
    <w:rsid w:val="00762011"/>
    <w:rsid w:val="0086557C"/>
    <w:rsid w:val="008970C9"/>
    <w:rsid w:val="00932FEB"/>
    <w:rsid w:val="009E3E13"/>
    <w:rsid w:val="009F359B"/>
    <w:rsid w:val="00A14C59"/>
    <w:rsid w:val="00A23863"/>
    <w:rsid w:val="00A565CB"/>
    <w:rsid w:val="00C863D9"/>
    <w:rsid w:val="00CA385B"/>
    <w:rsid w:val="00CE04A5"/>
    <w:rsid w:val="00D472F7"/>
    <w:rsid w:val="00D631B6"/>
    <w:rsid w:val="00D92CE1"/>
    <w:rsid w:val="00DE6316"/>
    <w:rsid w:val="00E30401"/>
    <w:rsid w:val="00E66827"/>
    <w:rsid w:val="00F24977"/>
    <w:rsid w:val="00F35481"/>
    <w:rsid w:val="00FA0AF6"/>
    <w:rsid w:val="00FF25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369717DF"/>
  <w15:docId w15:val="{1B55DCD3-7709-4515-AA43-99689344D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01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semiHidden/>
    <w:pPr>
      <w:autoSpaceDE w:val="0"/>
      <w:autoSpaceDN w:val="0"/>
      <w:adjustRightInd w:val="0"/>
    </w:pPr>
    <w:rPr>
      <w:sz w:val="20"/>
      <w:szCs w:val="19"/>
    </w:rPr>
  </w:style>
  <w:style w:type="paragraph" w:styleId="Header">
    <w:name w:val="header"/>
    <w:basedOn w:val="Normal"/>
    <w:link w:val="HeaderChar"/>
    <w:uiPriority w:val="99"/>
    <w:pPr>
      <w:tabs>
        <w:tab w:val="center" w:pos="4536"/>
        <w:tab w:val="right" w:pos="9072"/>
      </w:tabs>
    </w:pPr>
  </w:style>
  <w:style w:type="paragraph" w:styleId="Footer">
    <w:name w:val="footer"/>
    <w:basedOn w:val="Normal"/>
    <w:semiHidden/>
    <w:pPr>
      <w:tabs>
        <w:tab w:val="center" w:pos="4536"/>
        <w:tab w:val="right" w:pos="9072"/>
      </w:tabs>
    </w:pPr>
  </w:style>
  <w:style w:type="paragraph" w:styleId="BalloonText">
    <w:name w:val="Balloon Text"/>
    <w:basedOn w:val="Normal"/>
    <w:semiHidden/>
    <w:unhideWhenUsed/>
    <w:rPr>
      <w:rFonts w:ascii="Tahoma" w:hAnsi="Tahoma" w:cs="Tahoma"/>
      <w:sz w:val="16"/>
      <w:szCs w:val="16"/>
    </w:rPr>
  </w:style>
  <w:style w:type="paragraph" w:styleId="BodyTextIndent">
    <w:name w:val="Body Text Indent"/>
    <w:basedOn w:val="Normal"/>
    <w:semiHidden/>
    <w:pPr>
      <w:ind w:left="360"/>
    </w:pPr>
    <w:rPr>
      <w:sz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hAnsi="Arial"/>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hAnsi="Arial"/>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Pr>
      <w:rFonts w:ascii="Century Gothic" w:eastAsiaTheme="minorHAnsi" w:hAnsi="Century Gothic" w:cstheme="minorBidi"/>
      <w:sz w:val="20"/>
      <w:szCs w:val="20"/>
      <w:lang w:eastAsia="en-US"/>
    </w:rPr>
  </w:style>
  <w:style w:type="character" w:customStyle="1" w:styleId="FootnoteTextChar">
    <w:name w:val="Footnote Text Char"/>
    <w:basedOn w:val="DefaultParagraphFont"/>
    <w:link w:val="FootnoteText"/>
    <w:uiPriority w:val="99"/>
    <w:semiHidden/>
    <w:rPr>
      <w:rFonts w:ascii="Century Gothic" w:eastAsiaTheme="minorHAnsi" w:hAnsi="Century Gothic" w:cstheme="minorBidi"/>
      <w:lang w:eastAsia="en-US"/>
    </w:rPr>
  </w:style>
  <w:style w:type="character" w:styleId="FootnoteReference">
    <w:name w:val="footnote reference"/>
    <w:basedOn w:val="DefaultParagraphFont"/>
    <w:uiPriority w:val="99"/>
    <w:semiHidden/>
    <w:unhideWhenUsed/>
    <w:rPr>
      <w:vertAlign w:val="superscript"/>
    </w:rPr>
  </w:style>
  <w:style w:type="character" w:customStyle="1" w:styleId="HeaderChar">
    <w:name w:val="Header Char"/>
    <w:basedOn w:val="DefaultParagraphFont"/>
    <w:link w:val="Header"/>
    <w:uiPriority w:val="99"/>
    <w:rPr>
      <w:rFonts w:ascii="Arial" w:hAnsi="Arial"/>
      <w:sz w:val="24"/>
      <w:szCs w:val="24"/>
    </w:rPr>
  </w:style>
  <w:style w:type="paragraph" w:styleId="ListParagraph">
    <w:name w:val="List Paragraph"/>
    <w:basedOn w:val="Normal"/>
    <w:uiPriority w:val="34"/>
    <w:qFormat/>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70" w:type="dxa"/>
        <w:right w:w="70" w:type="dxa"/>
      </w:tblCellMar>
    </w:tblPr>
  </w:style>
  <w:style w:type="table" w:customStyle="1" w:styleId="a0">
    <w:basedOn w:val="TableNormal1"/>
    <w:tblPr>
      <w:tblStyleRowBandSize w:val="1"/>
      <w:tblStyleColBandSize w:val="1"/>
      <w:tblCellMar>
        <w:left w:w="70" w:type="dxa"/>
        <w:right w:w="70" w:type="dxa"/>
      </w:tblCellMar>
    </w:tblPr>
  </w:style>
  <w:style w:type="table" w:customStyle="1" w:styleId="a1">
    <w:basedOn w:val="TableNormal1"/>
    <w:tblPr>
      <w:tblStyleRowBandSize w:val="1"/>
      <w:tblStyleColBandSize w:val="1"/>
      <w:tblCellMar>
        <w:left w:w="70" w:type="dxa"/>
        <w:right w:w="70" w:type="dxa"/>
      </w:tblCellMar>
    </w:tblPr>
  </w:style>
  <w:style w:type="table" w:customStyle="1" w:styleId="a2">
    <w:basedOn w:val="TableNormal1"/>
    <w:tblPr>
      <w:tblStyleRowBandSize w:val="1"/>
      <w:tblStyleColBandSize w:val="1"/>
      <w:tblCellMar>
        <w:left w:w="70" w:type="dxa"/>
        <w:right w:w="70" w:type="dxa"/>
      </w:tblCellMar>
    </w:tblPr>
  </w:style>
  <w:style w:type="table" w:customStyle="1" w:styleId="a3">
    <w:basedOn w:val="TableNormal1"/>
    <w:tblPr>
      <w:tblStyleRowBandSize w:val="1"/>
      <w:tblStyleColBandSize w:val="1"/>
      <w:tblCellMar>
        <w:left w:w="70" w:type="dxa"/>
        <w:right w:w="70" w:type="dxa"/>
      </w:tblCellMar>
    </w:tblPr>
  </w:style>
  <w:style w:type="table" w:customStyle="1" w:styleId="a4">
    <w:basedOn w:val="TableNormal1"/>
    <w:tblPr>
      <w:tblStyleRowBandSize w:val="1"/>
      <w:tblStyleColBandSize w:val="1"/>
      <w:tblCellMar>
        <w:left w:w="70" w:type="dxa"/>
        <w:right w:w="70" w:type="dxa"/>
      </w:tblCellMar>
    </w:tblPr>
  </w:style>
  <w:style w:type="table" w:customStyle="1" w:styleId="a5">
    <w:basedOn w:val="TableNormal1"/>
    <w:tblPr>
      <w:tblStyleRowBandSize w:val="1"/>
      <w:tblStyleColBandSize w:val="1"/>
      <w:tblCellMar>
        <w:left w:w="70" w:type="dxa"/>
        <w:right w:w="70" w:type="dxa"/>
      </w:tblCellMar>
    </w:tblPr>
  </w:style>
  <w:style w:type="table" w:customStyle="1" w:styleId="a6">
    <w:basedOn w:val="TableNormal1"/>
    <w:tblPr>
      <w:tblStyleRowBandSize w:val="1"/>
      <w:tblStyleColBandSize w:val="1"/>
      <w:tblCellMar>
        <w:left w:w="70" w:type="dxa"/>
        <w:right w:w="70" w:type="dxa"/>
      </w:tblCellMar>
    </w:tblPr>
  </w:style>
  <w:style w:type="table" w:customStyle="1" w:styleId="a7">
    <w:basedOn w:val="TableNormal1"/>
    <w:tblPr>
      <w:tblStyleRowBandSize w:val="1"/>
      <w:tblStyleColBandSize w:val="1"/>
      <w:tblCellMar>
        <w:left w:w="70" w:type="dxa"/>
        <w:right w:w="70" w:type="dxa"/>
      </w:tblCellMar>
    </w:tblPr>
  </w:style>
  <w:style w:type="table" w:customStyle="1" w:styleId="a8">
    <w:basedOn w:val="TableNormal1"/>
    <w:tblPr>
      <w:tblStyleRowBandSize w:val="1"/>
      <w:tblStyleColBandSize w:val="1"/>
      <w:tblCellMar>
        <w:left w:w="70" w:type="dxa"/>
        <w:right w:w="70" w:type="dxa"/>
      </w:tblCellMar>
    </w:tblPr>
  </w:style>
  <w:style w:type="table" w:customStyle="1" w:styleId="a9">
    <w:basedOn w:val="TableNormal1"/>
    <w:tblPr>
      <w:tblStyleRowBandSize w:val="1"/>
      <w:tblStyleColBandSize w:val="1"/>
      <w:tblCellMar>
        <w:left w:w="70" w:type="dxa"/>
        <w:right w:w="70" w:type="dxa"/>
      </w:tblCellMar>
    </w:tblPr>
  </w:style>
  <w:style w:type="table" w:customStyle="1" w:styleId="aa">
    <w:basedOn w:val="TableNormal1"/>
    <w:tblPr>
      <w:tblStyleRowBandSize w:val="1"/>
      <w:tblStyleColBandSize w:val="1"/>
      <w:tblCellMar>
        <w:left w:w="108" w:type="dxa"/>
        <w:right w:w="108" w:type="dxa"/>
      </w:tblCellMar>
    </w:tblPr>
  </w:style>
  <w:style w:type="table" w:customStyle="1" w:styleId="ab">
    <w:basedOn w:val="TableNormal1"/>
    <w:tblPr>
      <w:tblStyleRowBandSize w:val="1"/>
      <w:tblStyleColBandSize w:val="1"/>
      <w:tblCellMar>
        <w:left w:w="70" w:type="dxa"/>
        <w:right w:w="70" w:type="dxa"/>
      </w:tblCellMar>
    </w:tblPr>
  </w:style>
  <w:style w:type="table" w:customStyle="1" w:styleId="ac">
    <w:basedOn w:val="TableNormal1"/>
    <w:tblPr>
      <w:tblStyleRowBandSize w:val="1"/>
      <w:tblStyleColBandSize w:val="1"/>
      <w:tblCellMar>
        <w:left w:w="70" w:type="dxa"/>
        <w:right w:w="70" w:type="dxa"/>
      </w:tblCellMar>
    </w:tblPr>
  </w:style>
  <w:style w:type="table" w:customStyle="1" w:styleId="ad">
    <w:basedOn w:val="TableNormal1"/>
    <w:tblPr>
      <w:tblStyleRowBandSize w:val="1"/>
      <w:tblStyleColBandSize w:val="1"/>
      <w:tblCellMar>
        <w:left w:w="70" w:type="dxa"/>
        <w:right w:w="70" w:type="dxa"/>
      </w:tblCellMar>
    </w:tblPr>
  </w:style>
  <w:style w:type="table" w:customStyle="1" w:styleId="ae">
    <w:basedOn w:val="TableNormal1"/>
    <w:tblPr>
      <w:tblStyleRowBandSize w:val="1"/>
      <w:tblStyleColBandSize w:val="1"/>
      <w:tblCellMar>
        <w:left w:w="70" w:type="dxa"/>
        <w:right w:w="70" w:type="dxa"/>
      </w:tblCellMar>
    </w:tblPr>
  </w:style>
  <w:style w:type="table" w:customStyle="1" w:styleId="Tabellenraster1">
    <w:name w:val="Tabellenraster1"/>
    <w:basedOn w:val="TableNormal"/>
    <w:uiPriority w:val="59"/>
    <w:rsid w:val="009F359B"/>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392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iKjYL8rsEJ2Fox+rRZqOyMOFLeQ==">AMUW2mUsV31xKVeilR8npUreAwmoMoCulgLmFpkfz3TakLBJGLoEHOlag+lhstfz9STR1qs91xNOyzQeumt5tZfotKnQYv8inPzikKmmyg2v3RtsPGQVwEdOT5eLWe8DJpcnp6IWw26CDzVrgWCK1/is/DbzAO+7QGEpQO9HT5ajrFf1kjocHlRNhxvyHqvB+Lw2Aj7WDFu+lGaE6R3B36WlDzK0a0JsJINkzpYLz0Dg5YwHsuy50/h6cD0y6ald9DKLv7BWUe1VXlblaQrlu7Xm+Bnb3ZnShA==</go:docsCustomData>
</go:gDocsCustomXmlDataStorage>
</file>

<file path=customXml/itemProps1.xml><?xml version="1.0" encoding="utf-8"?>
<ds:datastoreItem xmlns:ds="http://schemas.openxmlformats.org/officeDocument/2006/customXml" ds:itemID="{A6A02C7C-2AD1-45B1-A176-047635E8F6C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1699</Words>
  <Characters>10706</Characters>
  <Application>Microsoft Office Word</Application>
  <DocSecurity>0</DocSecurity>
  <Lines>89</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TUM ZIT</Company>
  <LinksUpToDate>false</LinksUpToDate>
  <CharactersWithSpaces>12381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Ruediger</dc:creator>
  <cp:lastModifiedBy>Bjarne Warnecke</cp:lastModifiedBy>
  <cp:revision>9</cp:revision>
  <dcterms:created xsi:type="dcterms:W3CDTF">2023-03-15T11:23:00Z</dcterms:created>
  <dcterms:modified xsi:type="dcterms:W3CDTF">2026-04-27T15:26:00Z</dcterms:modified>
</cp:coreProperties>
</file>